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EC5A9" w14:textId="60FC684B" w:rsidR="00692ACB" w:rsidRPr="0052548E" w:rsidRDefault="00692ACB" w:rsidP="00692AC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Pr>
          <w:rFonts w:ascii="Arial" w:hAnsi="Arial" w:cs="Arial"/>
          <w:b/>
          <w:bCs/>
          <w:sz w:val="28"/>
        </w:rPr>
        <w:tab/>
      </w:r>
      <w:r w:rsidR="00FE7CE9" w:rsidRPr="00FE7CE9">
        <w:rPr>
          <w:rFonts w:ascii="Arial" w:hAnsi="Arial" w:cs="Arial"/>
          <w:b/>
          <w:bCs/>
          <w:sz w:val="28"/>
        </w:rPr>
        <w:t>R1-2002431</w:t>
      </w:r>
    </w:p>
    <w:p w14:paraId="4281B7A4" w14:textId="77777777" w:rsidR="00692ACB" w:rsidRPr="009513AC" w:rsidRDefault="00692ACB" w:rsidP="00692ACB">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692AC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2111695"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716EC1">
        <w:rPr>
          <w:rFonts w:hint="eastAsia"/>
          <w:sz w:val="24"/>
          <w:lang w:val="en-US" w:eastAsia="ja-JP"/>
        </w:rPr>
        <w:t xml:space="preserve">Maintenance for </w:t>
      </w:r>
      <w:r w:rsidR="00716EC1" w:rsidRPr="00716EC1">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2E22903" w14:textId="2A5CBC26" w:rsidR="002F6B99" w:rsidRDefault="00781BA5" w:rsidP="003F080C">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100-e</w:t>
      </w:r>
      <w:r w:rsidR="008D2AD9">
        <w:rPr>
          <w:rFonts w:eastAsia="ＭＳ 明朝" w:hint="eastAsia"/>
          <w:sz w:val="22"/>
          <w:szCs w:val="22"/>
          <w:lang w:val="en-US"/>
        </w:rPr>
        <w:t xml:space="preserve"> meeting, the </w:t>
      </w:r>
      <w:r w:rsidR="00716EC1">
        <w:rPr>
          <w:rFonts w:eastAsia="ＭＳ 明朝"/>
          <w:sz w:val="22"/>
          <w:szCs w:val="22"/>
          <w:lang w:val="en-US"/>
        </w:rPr>
        <w:t xml:space="preserve">remaining </w:t>
      </w:r>
      <w:r w:rsidR="008D2AD9">
        <w:rPr>
          <w:rFonts w:eastAsia="ＭＳ 明朝" w:hint="eastAsia"/>
          <w:sz w:val="22"/>
          <w:szCs w:val="22"/>
          <w:lang w:val="en-US"/>
        </w:rPr>
        <w:t xml:space="preserve">issues related to channel structure for 2-step RACH </w:t>
      </w:r>
      <w:proofErr w:type="gramStart"/>
      <w:r w:rsidR="008D2AD9">
        <w:rPr>
          <w:rFonts w:eastAsia="ＭＳ 明朝" w:hint="eastAsia"/>
          <w:sz w:val="22"/>
          <w:szCs w:val="22"/>
          <w:lang w:val="en-US"/>
        </w:rPr>
        <w:t>were discussed</w:t>
      </w:r>
      <w:proofErr w:type="gramEnd"/>
      <w:r w:rsidR="008D2AD9">
        <w:rPr>
          <w:rFonts w:eastAsia="ＭＳ 明朝" w:hint="eastAsia"/>
          <w:sz w:val="22"/>
          <w:szCs w:val="22"/>
          <w:lang w:val="en-US"/>
        </w:rPr>
        <w:t xml:space="preserve"> and RAN1 made agreements [1].</w:t>
      </w:r>
      <w:r w:rsidR="00716EC1">
        <w:rPr>
          <w:rFonts w:eastAsia="ＭＳ 明朝"/>
          <w:sz w:val="22"/>
          <w:szCs w:val="22"/>
          <w:lang w:val="en-US"/>
        </w:rPr>
        <w:t xml:space="preserve"> In this contribution, we propose </w:t>
      </w:r>
      <w:r w:rsidR="003F080C">
        <w:rPr>
          <w:rFonts w:eastAsia="ＭＳ 明朝" w:hint="eastAsia"/>
          <w:sz w:val="22"/>
          <w:szCs w:val="22"/>
          <w:lang w:val="en-US"/>
        </w:rPr>
        <w:t>t</w:t>
      </w:r>
      <w:r w:rsidR="003F080C">
        <w:rPr>
          <w:rFonts w:eastAsia="ＭＳ 明朝"/>
          <w:sz w:val="22"/>
          <w:szCs w:val="22"/>
          <w:lang w:val="en-US"/>
        </w:rPr>
        <w:t>he corrections on Rel-16 specification regarding channel structure for 2-step RACH.</w:t>
      </w:r>
    </w:p>
    <w:p w14:paraId="421C3753" w14:textId="77777777" w:rsidR="003F080C" w:rsidRPr="003F080C" w:rsidRDefault="003F080C" w:rsidP="003F080C">
      <w:pPr>
        <w:spacing w:afterLines="50" w:after="120"/>
        <w:jc w:val="both"/>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653F441F" w:rsidR="003F080C" w:rsidRDefault="003F080C" w:rsidP="003F080C">
      <w:pPr>
        <w:pStyle w:val="1"/>
        <w:numPr>
          <w:ilvl w:val="1"/>
          <w:numId w:val="6"/>
        </w:numPr>
        <w:spacing w:before="180" w:after="120"/>
        <w:rPr>
          <w:rFonts w:eastAsia="ＭＳ 明朝"/>
          <w:b/>
          <w:bCs/>
          <w:szCs w:val="24"/>
          <w:lang w:val="en-US"/>
        </w:rPr>
      </w:pPr>
      <w:r>
        <w:rPr>
          <w:rFonts w:eastAsia="ＭＳ 明朝"/>
          <w:b/>
          <w:bCs/>
          <w:szCs w:val="24"/>
          <w:lang w:val="en-US"/>
        </w:rPr>
        <w:t>RACH configuration index</w:t>
      </w:r>
      <w:bookmarkStart w:id="2" w:name="_GoBack"/>
      <w:bookmarkEnd w:id="2"/>
    </w:p>
    <w:p w14:paraId="4441EFC8" w14:textId="62630849" w:rsidR="00683A87" w:rsidRDefault="00F36115" w:rsidP="00F36115">
      <w:pPr>
        <w:spacing w:afterLines="50" w:after="120"/>
        <w:jc w:val="both"/>
        <w:rPr>
          <w:rFonts w:eastAsia="游明朝"/>
          <w:sz w:val="22"/>
          <w:szCs w:val="22"/>
        </w:rPr>
      </w:pPr>
      <w:proofErr w:type="spellStart"/>
      <w:proofErr w:type="gramStart"/>
      <w:r w:rsidRPr="00F36115">
        <w:rPr>
          <w:rFonts w:eastAsia="游明朝"/>
          <w:i/>
          <w:sz w:val="22"/>
          <w:szCs w:val="22"/>
        </w:rPr>
        <w:t>msgA-prach-ConfigurationIndexNew</w:t>
      </w:r>
      <w:proofErr w:type="spellEnd"/>
      <w:proofErr w:type="gramEnd"/>
      <w:r>
        <w:rPr>
          <w:rFonts w:eastAsia="游明朝"/>
          <w:sz w:val="22"/>
          <w:szCs w:val="22"/>
        </w:rPr>
        <w:t xml:space="preserve"> was introduced to RRC parameter in order to indicate new </w:t>
      </w:r>
      <w:proofErr w:type="spellStart"/>
      <w:r>
        <w:rPr>
          <w:rFonts w:eastAsia="游明朝"/>
          <w:sz w:val="22"/>
          <w:szCs w:val="22"/>
        </w:rPr>
        <w:t>prach</w:t>
      </w:r>
      <w:proofErr w:type="spellEnd"/>
      <w:r>
        <w:rPr>
          <w:rFonts w:eastAsia="游明朝"/>
          <w:sz w:val="22"/>
          <w:szCs w:val="22"/>
        </w:rPr>
        <w:t xml:space="preserve"> configuration index in Table 6.3.3.2-3, i.e., for unpaired spectrum and FR1, in TS 38.211, which is introduced in Rel-16 TEI.</w:t>
      </w:r>
      <w:r w:rsidR="007E782F">
        <w:rPr>
          <w:rFonts w:eastAsia="游明朝"/>
          <w:sz w:val="22"/>
          <w:szCs w:val="22"/>
        </w:rPr>
        <w:t xml:space="preserve"> </w:t>
      </w:r>
      <w:r>
        <w:rPr>
          <w:rFonts w:eastAsia="游明朝"/>
          <w:sz w:val="22"/>
          <w:szCs w:val="22"/>
        </w:rPr>
        <w:t xml:space="preserve">Rel-16 UE behaviour related to new </w:t>
      </w:r>
      <w:r w:rsidR="00683A87">
        <w:rPr>
          <w:rFonts w:eastAsia="游明朝"/>
          <w:sz w:val="22"/>
          <w:szCs w:val="22"/>
        </w:rPr>
        <w:t xml:space="preserve">PRACH </w:t>
      </w:r>
      <w:r>
        <w:rPr>
          <w:rFonts w:eastAsia="游明朝"/>
          <w:sz w:val="22"/>
          <w:szCs w:val="22"/>
        </w:rPr>
        <w:t xml:space="preserve">configuration index </w:t>
      </w:r>
      <w:r w:rsidR="007E782F">
        <w:rPr>
          <w:rFonts w:eastAsia="游明朝"/>
          <w:sz w:val="22"/>
          <w:szCs w:val="22"/>
        </w:rPr>
        <w:t xml:space="preserve">in case of 4-step RACH or 2-step RACH </w:t>
      </w:r>
      <w:r>
        <w:rPr>
          <w:rFonts w:eastAsia="游明朝"/>
          <w:sz w:val="22"/>
          <w:szCs w:val="22"/>
        </w:rPr>
        <w:t>is following</w:t>
      </w:r>
      <w:r w:rsidR="00683A87">
        <w:rPr>
          <w:rFonts w:eastAsia="游明朝"/>
          <w:sz w:val="22"/>
          <w:szCs w:val="22"/>
        </w:rPr>
        <w:t>.</w:t>
      </w:r>
    </w:p>
    <w:p w14:paraId="45652CE4" w14:textId="03B15B7E" w:rsidR="00683A87" w:rsidRDefault="00F36115" w:rsidP="00683A87">
      <w:pPr>
        <w:pStyle w:val="afd"/>
        <w:numPr>
          <w:ilvl w:val="0"/>
          <w:numId w:val="35"/>
        </w:numPr>
        <w:spacing w:afterLines="50" w:after="120"/>
        <w:ind w:leftChars="0"/>
        <w:jc w:val="both"/>
        <w:rPr>
          <w:rFonts w:eastAsia="游明朝"/>
          <w:sz w:val="22"/>
          <w:szCs w:val="22"/>
        </w:rPr>
      </w:pPr>
      <w:r w:rsidRPr="00683A87">
        <w:rPr>
          <w:rFonts w:eastAsia="游明朝"/>
          <w:sz w:val="22"/>
          <w:szCs w:val="22"/>
        </w:rPr>
        <w:t xml:space="preserve">If UE is indicated new </w:t>
      </w:r>
      <w:r w:rsidR="00683A87" w:rsidRPr="00683A87">
        <w:rPr>
          <w:rFonts w:eastAsia="游明朝"/>
          <w:sz w:val="22"/>
          <w:szCs w:val="22"/>
        </w:rPr>
        <w:t>PRACH</w:t>
      </w:r>
      <w:r w:rsidRPr="00683A87">
        <w:rPr>
          <w:rFonts w:eastAsia="游明朝"/>
          <w:sz w:val="22"/>
          <w:szCs w:val="22"/>
        </w:rPr>
        <w:t xml:space="preserve"> configuration index, i.e.,</w:t>
      </w:r>
      <w:r w:rsidRPr="00683A87">
        <w:rPr>
          <w:rFonts w:eastAsia="游明朝"/>
          <w:i/>
          <w:sz w:val="22"/>
          <w:szCs w:val="22"/>
        </w:rPr>
        <w:t xml:space="preserve"> </w:t>
      </w:r>
      <w:proofErr w:type="spellStart"/>
      <w:r w:rsidRPr="00683A87">
        <w:rPr>
          <w:rFonts w:eastAsia="游明朝"/>
          <w:i/>
          <w:sz w:val="22"/>
          <w:szCs w:val="22"/>
        </w:rPr>
        <w:t>prach-ConfigurationIndexNew</w:t>
      </w:r>
      <w:proofErr w:type="spellEnd"/>
      <w:r w:rsidRPr="00683A87">
        <w:rPr>
          <w:rFonts w:eastAsia="游明朝"/>
          <w:sz w:val="22"/>
          <w:szCs w:val="22"/>
        </w:rPr>
        <w:t xml:space="preserve"> for 4-step RACH or </w:t>
      </w:r>
      <w:proofErr w:type="spellStart"/>
      <w:r w:rsidRPr="00683A87">
        <w:rPr>
          <w:rFonts w:eastAsia="游明朝"/>
          <w:i/>
          <w:sz w:val="22"/>
          <w:szCs w:val="22"/>
        </w:rPr>
        <w:t>msgA-prach-ConfigurationIndexNew</w:t>
      </w:r>
      <w:proofErr w:type="spellEnd"/>
      <w:r w:rsidRPr="00683A87">
        <w:rPr>
          <w:rFonts w:eastAsia="游明朝"/>
          <w:i/>
          <w:sz w:val="22"/>
          <w:szCs w:val="22"/>
        </w:rPr>
        <w:t xml:space="preserve"> </w:t>
      </w:r>
      <w:r w:rsidRPr="00683A87">
        <w:rPr>
          <w:rFonts w:eastAsia="游明朝"/>
          <w:sz w:val="22"/>
          <w:szCs w:val="22"/>
        </w:rPr>
        <w:t xml:space="preserve">for 2-step RACH, UE transmits preamble in the time resources indicated by new </w:t>
      </w:r>
      <w:r w:rsidR="00683A87">
        <w:rPr>
          <w:rFonts w:eastAsia="游明朝"/>
          <w:sz w:val="22"/>
          <w:szCs w:val="22"/>
        </w:rPr>
        <w:t>PRACH</w:t>
      </w:r>
      <w:r w:rsidR="00683A87" w:rsidRPr="00683A87">
        <w:rPr>
          <w:rFonts w:eastAsia="游明朝"/>
          <w:sz w:val="22"/>
          <w:szCs w:val="22"/>
        </w:rPr>
        <w:t xml:space="preserve"> </w:t>
      </w:r>
      <w:r w:rsidRPr="00683A87">
        <w:rPr>
          <w:rFonts w:eastAsia="游明朝"/>
          <w:sz w:val="22"/>
          <w:szCs w:val="22"/>
        </w:rPr>
        <w:t xml:space="preserve">configuration index, i.e., </w:t>
      </w:r>
      <w:r w:rsidR="00683A87">
        <w:rPr>
          <w:rFonts w:eastAsia="游明朝"/>
          <w:sz w:val="22"/>
          <w:szCs w:val="22"/>
        </w:rPr>
        <w:t xml:space="preserve">an </w:t>
      </w:r>
      <w:r w:rsidRPr="00683A87">
        <w:rPr>
          <w:rFonts w:eastAsia="游明朝"/>
          <w:sz w:val="22"/>
          <w:szCs w:val="22"/>
        </w:rPr>
        <w:t xml:space="preserve">index </w:t>
      </w:r>
      <w:r w:rsidR="00683A87">
        <w:rPr>
          <w:rFonts w:eastAsia="游明朝"/>
          <w:sz w:val="22"/>
          <w:szCs w:val="22"/>
        </w:rPr>
        <w:t xml:space="preserve">within the range </w:t>
      </w:r>
      <w:proofErr w:type="gramStart"/>
      <w:r w:rsidR="00683A87">
        <w:rPr>
          <w:rFonts w:eastAsia="游明朝"/>
          <w:sz w:val="22"/>
          <w:szCs w:val="22"/>
        </w:rPr>
        <w:t xml:space="preserve">from </w:t>
      </w:r>
      <w:r w:rsidRPr="00683A87">
        <w:rPr>
          <w:rFonts w:eastAsia="游明朝"/>
          <w:sz w:val="22"/>
          <w:szCs w:val="22"/>
        </w:rPr>
        <w:t xml:space="preserve"> 256</w:t>
      </w:r>
      <w:proofErr w:type="gramEnd"/>
      <w:r w:rsidRPr="00683A87">
        <w:rPr>
          <w:rFonts w:eastAsia="游明朝"/>
          <w:sz w:val="22"/>
          <w:szCs w:val="22"/>
        </w:rPr>
        <w:t xml:space="preserve"> to 262</w:t>
      </w:r>
      <w:r w:rsidR="00683A87">
        <w:rPr>
          <w:rFonts w:eastAsia="游明朝"/>
          <w:sz w:val="22"/>
          <w:szCs w:val="22"/>
        </w:rPr>
        <w:t>.</w:t>
      </w:r>
    </w:p>
    <w:p w14:paraId="42C33753" w14:textId="50D3EB02" w:rsidR="007E782F" w:rsidRPr="00683A87" w:rsidRDefault="00683A87" w:rsidP="00683A87">
      <w:pPr>
        <w:pStyle w:val="afd"/>
        <w:numPr>
          <w:ilvl w:val="0"/>
          <w:numId w:val="35"/>
        </w:numPr>
        <w:spacing w:afterLines="50" w:after="120"/>
        <w:ind w:leftChars="0"/>
        <w:jc w:val="both"/>
        <w:rPr>
          <w:rFonts w:eastAsia="游明朝"/>
          <w:sz w:val="22"/>
          <w:szCs w:val="22"/>
        </w:rPr>
      </w:pPr>
      <w:r>
        <w:rPr>
          <w:rFonts w:eastAsia="游明朝"/>
          <w:sz w:val="22"/>
          <w:szCs w:val="22"/>
        </w:rPr>
        <w:t>O</w:t>
      </w:r>
      <w:r w:rsidR="00F36115" w:rsidRPr="00683A87">
        <w:rPr>
          <w:rFonts w:eastAsia="游明朝"/>
          <w:sz w:val="22"/>
          <w:szCs w:val="22"/>
        </w:rPr>
        <w:t xml:space="preserve">therwise, UE transmits preamble in the time resources indicated by existing </w:t>
      </w:r>
      <w:r>
        <w:rPr>
          <w:rFonts w:eastAsia="游明朝"/>
          <w:sz w:val="22"/>
          <w:szCs w:val="22"/>
        </w:rPr>
        <w:t>PRACH</w:t>
      </w:r>
      <w:r w:rsidRPr="00683A87">
        <w:rPr>
          <w:rFonts w:eastAsia="游明朝"/>
          <w:sz w:val="22"/>
          <w:szCs w:val="22"/>
        </w:rPr>
        <w:t xml:space="preserve"> </w:t>
      </w:r>
      <w:r w:rsidR="00F36115" w:rsidRPr="00683A87">
        <w:rPr>
          <w:rFonts w:eastAsia="游明朝"/>
          <w:sz w:val="22"/>
          <w:szCs w:val="22"/>
        </w:rPr>
        <w:t>configuration index, i.e.,</w:t>
      </w:r>
      <w:r>
        <w:rPr>
          <w:rFonts w:eastAsia="游明朝"/>
          <w:sz w:val="22"/>
          <w:szCs w:val="22"/>
        </w:rPr>
        <w:t xml:space="preserve"> an </w:t>
      </w:r>
      <w:r w:rsidR="00F36115" w:rsidRPr="00683A87">
        <w:rPr>
          <w:rFonts w:eastAsia="游明朝"/>
          <w:sz w:val="22"/>
          <w:szCs w:val="22"/>
        </w:rPr>
        <w:t xml:space="preserve">index </w:t>
      </w:r>
      <w:r>
        <w:rPr>
          <w:rFonts w:eastAsia="游明朝"/>
          <w:sz w:val="22"/>
          <w:szCs w:val="22"/>
        </w:rPr>
        <w:t>within the range</w:t>
      </w:r>
      <w:r w:rsidR="00F36115" w:rsidRPr="00683A87">
        <w:rPr>
          <w:rFonts w:eastAsia="游明朝"/>
          <w:sz w:val="22"/>
          <w:szCs w:val="22"/>
        </w:rPr>
        <w:t xml:space="preserve"> from 0 to 255 </w:t>
      </w:r>
      <w:r>
        <w:rPr>
          <w:rFonts w:eastAsia="游明朝"/>
          <w:sz w:val="22"/>
          <w:szCs w:val="22"/>
        </w:rPr>
        <w:t xml:space="preserve">indicated </w:t>
      </w:r>
      <w:r w:rsidR="00F36115" w:rsidRPr="00683A87">
        <w:rPr>
          <w:rFonts w:eastAsia="游明朝"/>
          <w:sz w:val="22"/>
          <w:szCs w:val="22"/>
        </w:rPr>
        <w:t xml:space="preserve">by </w:t>
      </w:r>
      <w:proofErr w:type="spellStart"/>
      <w:r w:rsidR="00F36115" w:rsidRPr="00683A87">
        <w:rPr>
          <w:rFonts w:eastAsia="游明朝"/>
          <w:i/>
          <w:sz w:val="22"/>
          <w:szCs w:val="22"/>
        </w:rPr>
        <w:t>prach-ConfigurationIndex</w:t>
      </w:r>
      <w:proofErr w:type="spellEnd"/>
      <w:r w:rsidR="00F36115" w:rsidRPr="00683A87">
        <w:rPr>
          <w:rFonts w:eastAsia="游明朝"/>
          <w:sz w:val="22"/>
          <w:szCs w:val="22"/>
        </w:rPr>
        <w:t xml:space="preserve"> for 4-step RACH or </w:t>
      </w:r>
      <w:proofErr w:type="spellStart"/>
      <w:r w:rsidR="00F36115" w:rsidRPr="00683A87">
        <w:rPr>
          <w:rFonts w:eastAsia="游明朝"/>
          <w:i/>
          <w:sz w:val="22"/>
          <w:szCs w:val="22"/>
        </w:rPr>
        <w:t>msgA-prach-ConfigurationIndex</w:t>
      </w:r>
      <w:proofErr w:type="spellEnd"/>
      <w:r w:rsidR="00F36115" w:rsidRPr="00683A87">
        <w:rPr>
          <w:rFonts w:eastAsia="游明朝"/>
          <w:sz w:val="22"/>
          <w:szCs w:val="22"/>
        </w:rPr>
        <w:t xml:space="preserve"> for 2-step RACH.</w:t>
      </w:r>
    </w:p>
    <w:p w14:paraId="0F98D0FB" w14:textId="334FCCD1" w:rsidR="00683A87" w:rsidRDefault="007E782F" w:rsidP="00F36115">
      <w:pPr>
        <w:spacing w:afterLines="50" w:after="120"/>
        <w:jc w:val="both"/>
        <w:rPr>
          <w:rFonts w:eastAsia="游明朝"/>
          <w:sz w:val="22"/>
          <w:lang w:eastAsia="en-US"/>
        </w:rPr>
      </w:pPr>
      <w:r>
        <w:rPr>
          <w:rFonts w:eastAsia="游明朝"/>
          <w:sz w:val="22"/>
          <w:szCs w:val="22"/>
        </w:rPr>
        <w:t>However, a</w:t>
      </w:r>
      <w:r w:rsidR="00F36115">
        <w:rPr>
          <w:rFonts w:eastAsia="游明朝"/>
          <w:sz w:val="22"/>
          <w:szCs w:val="22"/>
        </w:rPr>
        <w:t>ccording to the current Rel-16 specification</w:t>
      </w:r>
      <w:r>
        <w:rPr>
          <w:rFonts w:eastAsia="游明朝"/>
          <w:sz w:val="22"/>
          <w:szCs w:val="22"/>
        </w:rPr>
        <w:t xml:space="preserve">, the description for 4-step RACH is correct, </w:t>
      </w:r>
      <w:r w:rsidR="00683A87">
        <w:rPr>
          <w:rFonts w:eastAsia="游明朝"/>
          <w:sz w:val="22"/>
          <w:szCs w:val="22"/>
        </w:rPr>
        <w:t xml:space="preserve">but </w:t>
      </w:r>
      <w:r>
        <w:rPr>
          <w:rFonts w:eastAsia="游明朝"/>
          <w:sz w:val="22"/>
          <w:szCs w:val="22"/>
        </w:rPr>
        <w:t xml:space="preserve">on the other hand, the description for 2-step RACH </w:t>
      </w:r>
      <w:r w:rsidR="00683A87">
        <w:rPr>
          <w:rFonts w:eastAsia="游明朝"/>
          <w:sz w:val="22"/>
          <w:szCs w:val="22"/>
        </w:rPr>
        <w:t>looks</w:t>
      </w:r>
      <w:r>
        <w:rPr>
          <w:rFonts w:eastAsia="游明朝"/>
          <w:sz w:val="22"/>
          <w:szCs w:val="22"/>
        </w:rPr>
        <w:t xml:space="preserve"> unclear. Although a UE should use either </w:t>
      </w:r>
      <w:proofErr w:type="spellStart"/>
      <w:r w:rsidRPr="003F080C">
        <w:rPr>
          <w:rFonts w:eastAsia="游明朝"/>
          <w:i/>
          <w:sz w:val="22"/>
          <w:lang w:eastAsia="en-US"/>
        </w:rPr>
        <w:t>msgA-prach-ConfigurationIndex</w:t>
      </w:r>
      <w:proofErr w:type="spellEnd"/>
      <w:r w:rsidRPr="007E782F">
        <w:rPr>
          <w:rFonts w:eastAsia="游明朝"/>
          <w:sz w:val="22"/>
          <w:lang w:eastAsia="en-US"/>
        </w:rPr>
        <w:t xml:space="preserve"> or</w:t>
      </w:r>
      <w:r>
        <w:rPr>
          <w:rFonts w:eastAsia="游明朝"/>
          <w:sz w:val="22"/>
          <w:lang w:eastAsia="en-US"/>
        </w:rPr>
        <w:t xml:space="preserve"> </w:t>
      </w:r>
      <w:proofErr w:type="spellStart"/>
      <w:r w:rsidRPr="003F080C">
        <w:rPr>
          <w:rFonts w:eastAsia="游明朝"/>
          <w:i/>
          <w:sz w:val="22"/>
          <w:lang w:eastAsia="en-US"/>
        </w:rPr>
        <w:t>msgA-prach-ConfigurationIndexNew</w:t>
      </w:r>
      <w:proofErr w:type="spellEnd"/>
      <w:r>
        <w:rPr>
          <w:rFonts w:eastAsia="游明朝"/>
          <w:i/>
          <w:sz w:val="22"/>
          <w:lang w:eastAsia="en-US"/>
        </w:rPr>
        <w:t xml:space="preserve">, </w:t>
      </w:r>
      <w:r>
        <w:rPr>
          <w:rFonts w:eastAsia="游明朝"/>
          <w:sz w:val="22"/>
          <w:lang w:eastAsia="en-US"/>
        </w:rPr>
        <w:t xml:space="preserve">the specification describes “given </w:t>
      </w:r>
      <w:r w:rsidRPr="007E782F">
        <w:rPr>
          <w:rFonts w:eastAsia="游明朝"/>
          <w:sz w:val="22"/>
          <w:lang w:eastAsia="en-US"/>
        </w:rPr>
        <w:t xml:space="preserve">by </w:t>
      </w:r>
      <w:proofErr w:type="spellStart"/>
      <w:r w:rsidRPr="007E782F">
        <w:rPr>
          <w:rFonts w:eastAsia="游明朝"/>
          <w:i/>
          <w:sz w:val="22"/>
          <w:lang w:eastAsia="en-US"/>
        </w:rPr>
        <w:t>msgA-prach-ConfigurationIndex</w:t>
      </w:r>
      <w:proofErr w:type="spellEnd"/>
      <w:r w:rsidRPr="007E782F">
        <w:rPr>
          <w:rFonts w:eastAsia="游明朝"/>
          <w:sz w:val="22"/>
          <w:lang w:eastAsia="en-US"/>
        </w:rPr>
        <w:t xml:space="preserve"> and </w:t>
      </w:r>
      <w:proofErr w:type="spellStart"/>
      <w:r w:rsidRPr="007E782F">
        <w:rPr>
          <w:rFonts w:eastAsia="游明朝"/>
          <w:i/>
          <w:sz w:val="22"/>
          <w:lang w:eastAsia="en-US"/>
        </w:rPr>
        <w:t>msgA-prach-ConfigurationIndexNew</w:t>
      </w:r>
      <w:proofErr w:type="spellEnd"/>
      <w:r w:rsidRPr="007E782F">
        <w:rPr>
          <w:rFonts w:eastAsia="游明朝"/>
          <w:sz w:val="22"/>
          <w:lang w:eastAsia="en-US"/>
        </w:rPr>
        <w:t xml:space="preserve"> if configured</w:t>
      </w:r>
      <w:r>
        <w:rPr>
          <w:rFonts w:eastAsia="游明朝"/>
          <w:sz w:val="22"/>
          <w:lang w:eastAsia="en-US"/>
        </w:rPr>
        <w:t xml:space="preserve">”. </w:t>
      </w:r>
    </w:p>
    <w:p w14:paraId="4CCBE809" w14:textId="1771376F" w:rsidR="00683A87" w:rsidRDefault="00683A87" w:rsidP="00F36115">
      <w:pPr>
        <w:spacing w:afterLines="50" w:after="120"/>
        <w:jc w:val="both"/>
        <w:rPr>
          <w:rFonts w:eastAsia="游明朝"/>
          <w:sz w:val="22"/>
          <w:lang w:eastAsia="en-US"/>
        </w:rPr>
      </w:pPr>
      <w:r>
        <w:rPr>
          <w:rFonts w:eastAsia="游明朝"/>
          <w:sz w:val="22"/>
          <w:lang w:eastAsia="en-US"/>
        </w:rPr>
        <w:t>In addition</w:t>
      </w:r>
      <w:r w:rsidR="00D70310">
        <w:rPr>
          <w:rFonts w:eastAsia="游明朝"/>
          <w:sz w:val="22"/>
          <w:lang w:eastAsia="en-US"/>
        </w:rPr>
        <w:t xml:space="preserve">, </w:t>
      </w:r>
      <w:proofErr w:type="spellStart"/>
      <w:r w:rsidR="00D70310" w:rsidRPr="007E782F">
        <w:rPr>
          <w:rFonts w:eastAsia="游明朝"/>
          <w:i/>
          <w:sz w:val="22"/>
          <w:lang w:eastAsia="en-US"/>
        </w:rPr>
        <w:t>msgA-prach-ConfigurationIndexNew</w:t>
      </w:r>
      <w:proofErr w:type="spellEnd"/>
      <w:r w:rsidR="00D70310">
        <w:rPr>
          <w:rFonts w:eastAsia="游明朝"/>
          <w:i/>
          <w:sz w:val="22"/>
          <w:lang w:eastAsia="en-US"/>
        </w:rPr>
        <w:t xml:space="preserve"> </w:t>
      </w:r>
      <w:r w:rsidR="00D70310">
        <w:rPr>
          <w:rFonts w:eastAsia="游明朝"/>
          <w:sz w:val="22"/>
          <w:lang w:eastAsia="en-US"/>
        </w:rPr>
        <w:t xml:space="preserve">can be applied only to Table </w:t>
      </w:r>
      <w:r w:rsidR="00D70310">
        <w:rPr>
          <w:rFonts w:eastAsia="游明朝"/>
          <w:sz w:val="22"/>
          <w:szCs w:val="22"/>
        </w:rPr>
        <w:t xml:space="preserve">6.3.3.2-3, i.e., for unpaired spectrum and FR1. However, the </w:t>
      </w:r>
      <w:r>
        <w:rPr>
          <w:rFonts w:eastAsia="游明朝"/>
          <w:sz w:val="22"/>
          <w:szCs w:val="22"/>
        </w:rPr>
        <w:t xml:space="preserve">current </w:t>
      </w:r>
      <w:r w:rsidR="00D70310">
        <w:rPr>
          <w:rFonts w:eastAsia="游明朝"/>
          <w:sz w:val="22"/>
          <w:szCs w:val="22"/>
        </w:rPr>
        <w:t xml:space="preserve">specification describes that </w:t>
      </w:r>
      <w:proofErr w:type="spellStart"/>
      <w:r w:rsidR="00D70310" w:rsidRPr="007E782F">
        <w:rPr>
          <w:rFonts w:eastAsia="游明朝"/>
          <w:i/>
          <w:sz w:val="22"/>
          <w:lang w:eastAsia="en-US"/>
        </w:rPr>
        <w:t>msgA-prach-ConfigurationIndexNew</w:t>
      </w:r>
      <w:proofErr w:type="spellEnd"/>
      <w:r w:rsidR="00D70310">
        <w:rPr>
          <w:rFonts w:eastAsia="游明朝"/>
          <w:i/>
          <w:sz w:val="22"/>
          <w:lang w:eastAsia="en-US"/>
        </w:rPr>
        <w:t xml:space="preserve"> </w:t>
      </w:r>
      <w:r w:rsidR="00D70310" w:rsidRPr="00D70310">
        <w:rPr>
          <w:rFonts w:eastAsia="游明朝"/>
          <w:sz w:val="22"/>
          <w:lang w:eastAsia="en-US"/>
        </w:rPr>
        <w:t>can be</w:t>
      </w:r>
      <w:r w:rsidR="00D70310">
        <w:rPr>
          <w:rFonts w:eastAsia="游明朝"/>
          <w:sz w:val="22"/>
          <w:lang w:eastAsia="en-US"/>
        </w:rPr>
        <w:t xml:space="preserve"> applied to other tables, i.e., </w:t>
      </w:r>
      <w:r w:rsidR="00D70310" w:rsidRPr="00D70310">
        <w:rPr>
          <w:rFonts w:eastAsia="游明朝"/>
          <w:sz w:val="22"/>
          <w:lang w:eastAsia="en-US"/>
        </w:rPr>
        <w:t>Tables 6.3.3.2-2 and 6.3.3.2-4</w:t>
      </w:r>
      <w:r w:rsidR="00D70310">
        <w:rPr>
          <w:rFonts w:eastAsia="游明朝"/>
          <w:sz w:val="22"/>
          <w:lang w:eastAsia="en-US"/>
        </w:rPr>
        <w:t xml:space="preserve">. </w:t>
      </w:r>
    </w:p>
    <w:p w14:paraId="1D35B3BE" w14:textId="77777777" w:rsidR="00683A87" w:rsidRDefault="00683A87" w:rsidP="00F36115">
      <w:pPr>
        <w:spacing w:afterLines="50" w:after="120"/>
        <w:jc w:val="both"/>
        <w:rPr>
          <w:rFonts w:eastAsia="游明朝"/>
          <w:sz w:val="22"/>
          <w:lang w:eastAsia="en-US"/>
        </w:rPr>
      </w:pPr>
      <w:r>
        <w:rPr>
          <w:rFonts w:eastAsia="游明朝"/>
          <w:sz w:val="22"/>
          <w:lang w:eastAsia="en-US"/>
        </w:rPr>
        <w:t>Furthermore</w:t>
      </w:r>
      <w:r w:rsidR="00E778EA">
        <w:rPr>
          <w:rFonts w:eastAsia="游明朝"/>
          <w:sz w:val="22"/>
          <w:lang w:eastAsia="en-US"/>
        </w:rPr>
        <w:t xml:space="preserve">, </w:t>
      </w:r>
      <w:r>
        <w:rPr>
          <w:rFonts w:eastAsia="游明朝"/>
          <w:sz w:val="22"/>
          <w:lang w:eastAsia="en-US"/>
        </w:rPr>
        <w:t xml:space="preserve">either </w:t>
      </w:r>
      <w:proofErr w:type="spellStart"/>
      <w:r w:rsidR="00E778EA" w:rsidRPr="003F080C">
        <w:rPr>
          <w:rFonts w:eastAsia="Batang"/>
          <w:i/>
          <w:sz w:val="22"/>
          <w:lang w:eastAsia="en-US"/>
        </w:rPr>
        <w:t>prach-ConfigurationIndexNew</w:t>
      </w:r>
      <w:proofErr w:type="spellEnd"/>
      <w:r w:rsidR="00E778EA">
        <w:rPr>
          <w:rFonts w:eastAsia="游明朝"/>
          <w:sz w:val="22"/>
          <w:lang w:eastAsia="en-US"/>
        </w:rPr>
        <w:t xml:space="preserve"> or </w:t>
      </w:r>
      <w:proofErr w:type="spellStart"/>
      <w:r w:rsidR="00E778EA" w:rsidRPr="003F080C">
        <w:rPr>
          <w:rFonts w:eastAsia="Batang"/>
          <w:i/>
          <w:sz w:val="22"/>
          <w:lang w:eastAsia="en-US"/>
        </w:rPr>
        <w:t>prach-ConfigurationIndex</w:t>
      </w:r>
      <w:proofErr w:type="spellEnd"/>
      <w:r w:rsidR="00E778EA">
        <w:rPr>
          <w:rFonts w:eastAsia="Batang"/>
          <w:i/>
          <w:sz w:val="22"/>
          <w:lang w:eastAsia="en-US"/>
        </w:rPr>
        <w:t xml:space="preserve"> </w:t>
      </w:r>
      <w:proofErr w:type="gramStart"/>
      <w:r w:rsidR="00E778EA">
        <w:rPr>
          <w:rFonts w:eastAsia="Batang"/>
          <w:sz w:val="22"/>
          <w:lang w:eastAsia="en-US"/>
        </w:rPr>
        <w:t>is applied</w:t>
      </w:r>
      <w:proofErr w:type="gramEnd"/>
      <w:r w:rsidR="00E778EA">
        <w:rPr>
          <w:rFonts w:eastAsia="Batang"/>
          <w:sz w:val="22"/>
          <w:lang w:eastAsia="en-US"/>
        </w:rPr>
        <w:t xml:space="preserve"> </w:t>
      </w:r>
      <w:r w:rsidR="00E778EA">
        <w:rPr>
          <w:rFonts w:eastAsia="游明朝"/>
          <w:sz w:val="22"/>
          <w:lang w:eastAsia="en-US"/>
        </w:rPr>
        <w:t>for 2-step RACH</w:t>
      </w:r>
      <w:r w:rsidR="00E778EA" w:rsidRPr="00E778EA">
        <w:rPr>
          <w:rFonts w:eastAsia="Batang"/>
          <w:sz w:val="22"/>
          <w:lang w:eastAsia="en-US"/>
        </w:rPr>
        <w:t xml:space="preserve"> if both </w:t>
      </w:r>
      <w:proofErr w:type="spellStart"/>
      <w:r w:rsidR="00E778EA" w:rsidRPr="00E778EA">
        <w:rPr>
          <w:rFonts w:eastAsia="Batang"/>
          <w:i/>
          <w:sz w:val="22"/>
          <w:lang w:eastAsia="en-US"/>
        </w:rPr>
        <w:t>msgA-prach-ConfigurationIndex</w:t>
      </w:r>
      <w:proofErr w:type="spellEnd"/>
      <w:r w:rsidR="00E778EA" w:rsidRPr="00E778EA">
        <w:rPr>
          <w:rFonts w:eastAsia="Batang"/>
          <w:sz w:val="22"/>
          <w:lang w:eastAsia="en-US"/>
        </w:rPr>
        <w:t xml:space="preserve"> and</w:t>
      </w:r>
      <w:r w:rsidR="00E778EA" w:rsidRPr="00E778EA">
        <w:rPr>
          <w:rFonts w:eastAsia="Batang"/>
          <w:i/>
          <w:sz w:val="22"/>
          <w:lang w:eastAsia="en-US"/>
        </w:rPr>
        <w:t xml:space="preserve"> </w:t>
      </w:r>
      <w:proofErr w:type="spellStart"/>
      <w:r w:rsidR="00E778EA" w:rsidRPr="00E778EA">
        <w:rPr>
          <w:rFonts w:eastAsia="Batang"/>
          <w:i/>
          <w:sz w:val="22"/>
          <w:lang w:eastAsia="en-US"/>
        </w:rPr>
        <w:t>msgA-prach-ConfigurationIndexNew</w:t>
      </w:r>
      <w:proofErr w:type="spellEnd"/>
      <w:r w:rsidR="00E778EA" w:rsidRPr="00E778EA">
        <w:rPr>
          <w:rFonts w:eastAsia="Batang"/>
          <w:sz w:val="22"/>
          <w:lang w:eastAsia="en-US"/>
        </w:rPr>
        <w:t xml:space="preserve"> are not configured</w:t>
      </w:r>
      <w:r w:rsidR="00E778EA">
        <w:rPr>
          <w:rFonts w:eastAsia="Batang"/>
          <w:sz w:val="22"/>
          <w:lang w:eastAsia="en-US"/>
        </w:rPr>
        <w:t>.</w:t>
      </w:r>
      <w:r w:rsidR="00E778EA" w:rsidRPr="00E778EA">
        <w:rPr>
          <w:rFonts w:eastAsia="游明朝"/>
          <w:sz w:val="22"/>
          <w:lang w:eastAsia="en-US"/>
        </w:rPr>
        <w:t xml:space="preserve"> </w:t>
      </w:r>
    </w:p>
    <w:p w14:paraId="50B9FC30" w14:textId="6D685811" w:rsidR="00F36115" w:rsidRPr="00D70310" w:rsidRDefault="00683A87" w:rsidP="00F36115">
      <w:pPr>
        <w:spacing w:afterLines="50" w:after="120"/>
        <w:jc w:val="both"/>
        <w:rPr>
          <w:rFonts w:eastAsia="游明朝"/>
          <w:sz w:val="22"/>
          <w:szCs w:val="22"/>
        </w:rPr>
      </w:pPr>
      <w:r>
        <w:rPr>
          <w:rFonts w:eastAsia="游明朝"/>
          <w:sz w:val="22"/>
        </w:rPr>
        <w:t>Above</w:t>
      </w:r>
      <w:r w:rsidR="00D70310">
        <w:rPr>
          <w:rFonts w:eastAsia="游明朝"/>
          <w:sz w:val="22"/>
          <w:lang w:eastAsia="en-US"/>
        </w:rPr>
        <w:t xml:space="preserve"> points should be clarified and corrected.</w:t>
      </w:r>
    </w:p>
    <w:p w14:paraId="215EDC77" w14:textId="77777777" w:rsidR="00F36115" w:rsidRPr="00D70310" w:rsidRDefault="00F36115" w:rsidP="00DF2E8F">
      <w:pPr>
        <w:spacing w:afterLines="50" w:after="120"/>
        <w:jc w:val="both"/>
        <w:rPr>
          <w:rFonts w:eastAsia="游明朝"/>
          <w:b/>
          <w:sz w:val="22"/>
          <w:szCs w:val="22"/>
          <w:u w:val="single"/>
        </w:rPr>
      </w:pPr>
    </w:p>
    <w:p w14:paraId="686A11A9" w14:textId="68A51D38" w:rsidR="003F080C" w:rsidRDefault="003F080C" w:rsidP="00DF2E8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3F080C" w14:paraId="3B31ADF9" w14:textId="77777777" w:rsidTr="004A3E78">
        <w:tc>
          <w:tcPr>
            <w:tcW w:w="10170" w:type="dxa"/>
          </w:tcPr>
          <w:p w14:paraId="0DD77A5E" w14:textId="77777777" w:rsidR="003F080C" w:rsidRPr="003F080C" w:rsidRDefault="003F080C" w:rsidP="003F080C">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lastRenderedPageBreak/>
              <w:t>6.3.3.2</w:t>
            </w:r>
            <w:r w:rsidRPr="003F080C">
              <w:rPr>
                <w:rFonts w:ascii="Arial" w:eastAsia="游明朝" w:hAnsi="Arial"/>
                <w:sz w:val="26"/>
                <w:lang w:eastAsia="en-US"/>
              </w:rPr>
              <w:tab/>
              <w:t>Mapping to physical resources</w:t>
            </w:r>
          </w:p>
          <w:p w14:paraId="7B75578C" w14:textId="77777777" w:rsidR="003F080C" w:rsidRPr="003F080C" w:rsidRDefault="003F080C" w:rsidP="004A3E78">
            <w:pPr>
              <w:spacing w:before="120"/>
              <w:rPr>
                <w:szCs w:val="22"/>
              </w:rPr>
            </w:pPr>
            <w:r w:rsidRPr="003F080C">
              <w:rPr>
                <w:rFonts w:hint="eastAsia"/>
                <w:szCs w:val="22"/>
              </w:rPr>
              <w:t>~</w:t>
            </w:r>
          </w:p>
          <w:p w14:paraId="3AD31C15" w14:textId="77777777" w:rsidR="003F080C" w:rsidRPr="003F080C" w:rsidRDefault="003F080C" w:rsidP="003F080C">
            <w:pPr>
              <w:rPr>
                <w:rFonts w:eastAsia="游明朝"/>
                <w:sz w:val="22"/>
                <w:lang w:eastAsia="en-US"/>
              </w:rPr>
            </w:pPr>
            <w:r w:rsidRPr="003F080C">
              <w:rPr>
                <w:rFonts w:eastAsia="游明朝"/>
                <w:sz w:val="22"/>
                <w:lang w:eastAsia="en-US"/>
              </w:rPr>
              <w:t xml:space="preserve">Random access preambles </w:t>
            </w:r>
            <w:proofErr w:type="gramStart"/>
            <w:r w:rsidRPr="003F080C">
              <w:rPr>
                <w:rFonts w:eastAsia="游明朝"/>
                <w:sz w:val="22"/>
                <w:lang w:eastAsia="en-US"/>
              </w:rPr>
              <w:t>can only be transmitted</w:t>
            </w:r>
            <w:proofErr w:type="gramEnd"/>
            <w:r w:rsidRPr="003F080C">
              <w:rPr>
                <w:rFonts w:eastAsia="游明朝"/>
                <w:sz w:val="22"/>
                <w:lang w:eastAsia="en-US"/>
              </w:rPr>
              <w:t xml:space="preserve"> in the time resources obtained from Tables 6.3.3.2-2 to 6.3.3.2-4 and depends on FR1 or FR2 and the spectrum type as defined in [8, TS38.104]. The PRACH configuration index in Tables 6.3.3.2-2 to 6.3.3.2-4 is</w:t>
            </w:r>
          </w:p>
          <w:p w14:paraId="48D31276" w14:textId="677F806F" w:rsidR="007E782F" w:rsidRPr="007E782F" w:rsidRDefault="003F080C" w:rsidP="007E782F">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7552C1E0" w14:textId="36D0B6F6" w:rsid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for type-2 random access procedure if </w:t>
            </w:r>
            <w:r w:rsidR="00D70310" w:rsidRPr="00D70310">
              <w:rPr>
                <w:rFonts w:eastAsia="Batang"/>
                <w:color w:val="FF0000"/>
                <w:sz w:val="22"/>
                <w:u w:val="single"/>
                <w:lang w:eastAsia="en-US"/>
              </w:rPr>
              <w:t xml:space="preserve">both </w:t>
            </w:r>
            <w:proofErr w:type="spellStart"/>
            <w:r w:rsidR="00D70310" w:rsidRPr="00D70310">
              <w:rPr>
                <w:rFonts w:eastAsia="Batang"/>
                <w:i/>
                <w:color w:val="FF0000"/>
                <w:sz w:val="22"/>
                <w:u w:val="single"/>
                <w:lang w:eastAsia="en-US"/>
              </w:rPr>
              <w:t>msgA-prach-ConfigurationIndex</w:t>
            </w:r>
            <w:proofErr w:type="spellEnd"/>
            <w:r w:rsidR="00D70310" w:rsidRPr="00D70310">
              <w:rPr>
                <w:rFonts w:eastAsia="Batang"/>
                <w:color w:val="FF0000"/>
                <w:sz w:val="22"/>
                <w:u w:val="single"/>
                <w:lang w:eastAsia="en-US"/>
              </w:rPr>
              <w:t xml:space="preserve"> and</w:t>
            </w:r>
            <w:r w:rsidR="00D70310" w:rsidRPr="00D70310">
              <w:rPr>
                <w:rFonts w:eastAsia="Batang"/>
                <w:i/>
                <w:color w:val="FF0000"/>
                <w:sz w:val="22"/>
                <w:u w:val="single"/>
                <w:lang w:eastAsia="en-US"/>
              </w:rPr>
              <w:t xml:space="preserve"> </w:t>
            </w:r>
            <w:proofErr w:type="spellStart"/>
            <w:r w:rsidR="00D70310" w:rsidRPr="00D70310">
              <w:rPr>
                <w:rFonts w:eastAsia="Batang"/>
                <w:i/>
                <w:color w:val="FF0000"/>
                <w:sz w:val="22"/>
                <w:u w:val="single"/>
                <w:lang w:eastAsia="en-US"/>
              </w:rPr>
              <w:t>msgA-prach-ConfigurationIndexNew</w:t>
            </w:r>
            <w:proofErr w:type="spellEnd"/>
            <w:r w:rsidR="00D70310" w:rsidRPr="00D70310">
              <w:rPr>
                <w:rFonts w:eastAsia="Batang"/>
                <w:color w:val="FF0000"/>
                <w:sz w:val="22"/>
                <w:u w:val="single"/>
                <w:lang w:eastAsia="en-US"/>
              </w:rPr>
              <w:t xml:space="preserve"> are not configured</w:t>
            </w:r>
            <w:r w:rsidR="00083E7E">
              <w:rPr>
                <w:rFonts w:eastAsia="Batang"/>
                <w:color w:val="FF0000"/>
                <w:sz w:val="22"/>
                <w:u w:val="single"/>
                <w:lang w:eastAsia="en-US"/>
              </w:rPr>
              <w:t xml:space="preserve"> or </w:t>
            </w:r>
            <w:r w:rsidR="00083E7E" w:rsidRPr="007E782F">
              <w:rPr>
                <w:rFonts w:eastAsia="Batang"/>
                <w:color w:val="FF0000"/>
                <w:sz w:val="22"/>
                <w:u w:val="single"/>
                <w:lang w:eastAsia="en-US"/>
              </w:rPr>
              <w:t>for a type-1 random access procedure</w:t>
            </w:r>
            <w:r w:rsidRPr="007E782F">
              <w:rPr>
                <w:rFonts w:eastAsia="Batang"/>
                <w:color w:val="FF0000"/>
                <w:sz w:val="22"/>
                <w:u w:val="single"/>
                <w:lang w:eastAsia="en-US"/>
              </w:rPr>
              <w:t xml:space="preserve">, </w:t>
            </w:r>
            <w:r w:rsidR="003F080C" w:rsidRPr="003F080C">
              <w:rPr>
                <w:rFonts w:eastAsia="Batang"/>
                <w:sz w:val="22"/>
                <w:lang w:eastAsia="en-US"/>
              </w:rPr>
              <w:t xml:space="preserve">given by the higher-layer parameter </w:t>
            </w:r>
            <w:proofErr w:type="spellStart"/>
            <w:r w:rsidR="003F080C" w:rsidRPr="003F080C">
              <w:rPr>
                <w:rFonts w:eastAsia="Batang"/>
                <w:i/>
                <w:sz w:val="22"/>
                <w:lang w:eastAsia="en-US"/>
              </w:rPr>
              <w:t>prach-ConfigurationIndexNew</w:t>
            </w:r>
            <w:proofErr w:type="spellEnd"/>
            <w:r w:rsidR="003F080C" w:rsidRPr="003F080C">
              <w:rPr>
                <w:rFonts w:eastAsia="Batang"/>
                <w:sz w:val="22"/>
                <w:lang w:eastAsia="en-US"/>
              </w:rPr>
              <w:t xml:space="preserve"> if configured, otherwise by the higher-layer parameter </w:t>
            </w:r>
            <w:proofErr w:type="spellStart"/>
            <w:r w:rsidR="003F080C" w:rsidRPr="003F080C">
              <w:rPr>
                <w:rFonts w:eastAsia="Batang"/>
                <w:i/>
                <w:sz w:val="22"/>
                <w:lang w:eastAsia="en-US"/>
              </w:rPr>
              <w:t>prach-ConfigurationIndex</w:t>
            </w:r>
            <w:proofErr w:type="spellEnd"/>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proofErr w:type="spellStart"/>
            <w:r w:rsidRPr="007E782F">
              <w:rPr>
                <w:rFonts w:eastAsia="Batang"/>
                <w:i/>
                <w:strike/>
                <w:color w:val="FF0000"/>
                <w:sz w:val="22"/>
                <w:u w:val="single"/>
                <w:lang w:eastAsia="en-US"/>
              </w:rPr>
              <w:t>msgA-prach-ConfigurationIndex</w:t>
            </w:r>
            <w:proofErr w:type="spellEnd"/>
            <w:r w:rsidRPr="007E782F">
              <w:rPr>
                <w:rFonts w:eastAsia="Batang"/>
                <w:strike/>
                <w:color w:val="FF0000"/>
                <w:sz w:val="22"/>
                <w:u w:val="single"/>
                <w:lang w:eastAsia="en-US"/>
              </w:rPr>
              <w:t xml:space="preserve"> and </w:t>
            </w:r>
            <w:proofErr w:type="spellStart"/>
            <w:r w:rsidRPr="007E782F">
              <w:rPr>
                <w:rFonts w:eastAsia="Batang"/>
                <w:i/>
                <w:strike/>
                <w:color w:val="FF0000"/>
                <w:sz w:val="22"/>
                <w:u w:val="single"/>
                <w:lang w:eastAsia="en-US"/>
              </w:rPr>
              <w:t>msgA-prach-ConfigurationIndexNew</w:t>
            </w:r>
            <w:proofErr w:type="spellEnd"/>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sidR="00D70310">
              <w:rPr>
                <w:rFonts w:eastAsia="游明朝"/>
                <w:color w:val="FF0000"/>
                <w:sz w:val="22"/>
                <w:u w:val="single"/>
                <w:lang w:eastAsia="en-US"/>
              </w:rPr>
              <w:t>and</w:t>
            </w:r>
          </w:p>
          <w:p w14:paraId="10D01460" w14:textId="1A31976A" w:rsidR="007E782F" w:rsidRP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003F080C"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003F080C" w:rsidRPr="003F080C">
              <w:rPr>
                <w:rFonts w:eastAsia="游明朝"/>
                <w:color w:val="FF0000"/>
                <w:sz w:val="22"/>
                <w:u w:val="single"/>
                <w:lang w:eastAsia="en-US"/>
              </w:rPr>
              <w:t xml:space="preserve"> </w:t>
            </w:r>
            <w:proofErr w:type="spellStart"/>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proofErr w:type="spellEnd"/>
            <w:r w:rsidRPr="003F080C">
              <w:rPr>
                <w:rFonts w:eastAsia="Batang"/>
                <w:color w:val="FF0000"/>
                <w:sz w:val="22"/>
                <w:u w:val="single"/>
                <w:lang w:eastAsia="en-US"/>
              </w:rPr>
              <w:t xml:space="preserve"> if configured, otherwise by the higher-layer parameter </w:t>
            </w:r>
            <w:proofErr w:type="spellStart"/>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proofErr w:type="spellEnd"/>
            <w:r>
              <w:rPr>
                <w:rFonts w:eastAsia="游明朝"/>
                <w:sz w:val="22"/>
                <w:lang w:eastAsia="en-US"/>
              </w:rPr>
              <w:t>; and</w:t>
            </w:r>
          </w:p>
          <w:p w14:paraId="407FFD65" w14:textId="079F62C8" w:rsidR="003F080C" w:rsidRPr="003F080C" w:rsidRDefault="003F080C" w:rsidP="003F080C">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proofErr w:type="spellStart"/>
            <w:r w:rsidRPr="003F080C">
              <w:rPr>
                <w:rFonts w:eastAsia="Batang"/>
                <w:i/>
                <w:sz w:val="22"/>
                <w:lang w:eastAsia="en-US"/>
              </w:rPr>
              <w:t>prach-ConfigurationIndex</w:t>
            </w:r>
            <w:proofErr w:type="spellEnd"/>
            <w:r w:rsidRPr="003F080C">
              <w:rPr>
                <w:rFonts w:eastAsia="游明朝"/>
                <w:sz w:val="22"/>
                <w:lang w:eastAsia="en-US"/>
              </w:rPr>
              <w:t xml:space="preserve"> or by </w:t>
            </w:r>
            <w:proofErr w:type="spellStart"/>
            <w:r w:rsidRPr="003F080C">
              <w:rPr>
                <w:rFonts w:eastAsia="游明朝"/>
                <w:i/>
                <w:sz w:val="22"/>
                <w:lang w:eastAsia="en-US"/>
              </w:rPr>
              <w:t>msgA-prach-ConfigurationIndex</w:t>
            </w:r>
            <w:proofErr w:type="spellEnd"/>
            <w:r w:rsidR="00D70310" w:rsidRPr="00D70310">
              <w:rPr>
                <w:rFonts w:eastAsia="游明朝"/>
                <w:i/>
                <w:color w:val="FF0000"/>
                <w:sz w:val="22"/>
                <w:u w:val="single"/>
                <w:lang w:eastAsia="en-US"/>
              </w:rPr>
              <w:t xml:space="preserve"> </w:t>
            </w:r>
            <w:r w:rsidR="00D70310" w:rsidRPr="00D70310">
              <w:rPr>
                <w:rFonts w:eastAsia="游明朝"/>
                <w:color w:val="FF0000"/>
                <w:sz w:val="22"/>
                <w:u w:val="single"/>
                <w:lang w:eastAsia="en-US"/>
              </w:rPr>
              <w:t xml:space="preserve">if configured </w:t>
            </w:r>
            <w:r w:rsidR="00D70310" w:rsidRPr="00D70310">
              <w:rPr>
                <w:rFonts w:eastAsia="Batang"/>
                <w:color w:val="FF0000"/>
                <w:sz w:val="22"/>
                <w:u w:val="single"/>
                <w:lang w:eastAsia="en-US"/>
              </w:rPr>
              <w:t>for</w:t>
            </w:r>
            <w:r w:rsidR="00D70310">
              <w:rPr>
                <w:rFonts w:eastAsia="Batang"/>
                <w:color w:val="FF0000"/>
                <w:sz w:val="22"/>
                <w:u w:val="single"/>
                <w:lang w:eastAsia="en-US"/>
              </w:rPr>
              <w:t xml:space="preserve"> a type-2</w:t>
            </w:r>
            <w:r w:rsidR="00D70310"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proofErr w:type="spellStart"/>
            <w:r w:rsidRPr="003F080C">
              <w:rPr>
                <w:rFonts w:eastAsia="游明朝"/>
                <w:i/>
                <w:strike/>
                <w:color w:val="FF0000"/>
                <w:sz w:val="22"/>
                <w:u w:val="single"/>
                <w:lang w:eastAsia="en-US"/>
              </w:rPr>
              <w:t>msgA-prach-ConfigurationIndexNew</w:t>
            </w:r>
            <w:proofErr w:type="spellEnd"/>
            <w:r w:rsidRPr="003F080C">
              <w:rPr>
                <w:rFonts w:eastAsia="游明朝"/>
                <w:strike/>
                <w:color w:val="FF0000"/>
                <w:sz w:val="22"/>
                <w:u w:val="single"/>
                <w:lang w:eastAsia="en-US"/>
              </w:rPr>
              <w:t xml:space="preserve"> if configured</w:t>
            </w:r>
            <w:r w:rsidRPr="003F080C">
              <w:rPr>
                <w:rFonts w:eastAsia="Batang"/>
                <w:sz w:val="22"/>
                <w:lang w:eastAsia="en-US"/>
              </w:rPr>
              <w:t>.</w:t>
            </w:r>
          </w:p>
          <w:p w14:paraId="4DC289EA" w14:textId="77777777" w:rsidR="003F080C" w:rsidRPr="00295EFA" w:rsidRDefault="003F080C" w:rsidP="004A3E78">
            <w:pPr>
              <w:spacing w:before="120" w:afterLines="50" w:after="120"/>
              <w:rPr>
                <w:sz w:val="22"/>
                <w:szCs w:val="22"/>
                <w:lang w:val="x-none"/>
              </w:rPr>
            </w:pPr>
            <w:r w:rsidRPr="003F080C">
              <w:rPr>
                <w:rFonts w:hint="eastAsia"/>
                <w:szCs w:val="22"/>
              </w:rPr>
              <w:t>~</w:t>
            </w:r>
          </w:p>
        </w:tc>
      </w:tr>
    </w:tbl>
    <w:p w14:paraId="7DD9121F" w14:textId="77777777" w:rsidR="003F080C" w:rsidRPr="003F080C" w:rsidRDefault="003F080C" w:rsidP="00DF2E8F">
      <w:pPr>
        <w:spacing w:afterLines="50" w:after="120"/>
        <w:jc w:val="both"/>
        <w:rPr>
          <w:rFonts w:eastAsia="ＭＳ 明朝"/>
          <w:sz w:val="22"/>
          <w:szCs w:val="22"/>
        </w:rPr>
      </w:pPr>
    </w:p>
    <w:p w14:paraId="7BCACAED" w14:textId="33DCCE98" w:rsidR="00E22A84" w:rsidRDefault="00E22A84" w:rsidP="00E22A84">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MsgA</w:t>
      </w:r>
      <w:proofErr w:type="spellEnd"/>
      <w:r>
        <w:rPr>
          <w:rFonts w:eastAsia="ＭＳ 明朝" w:hint="eastAsia"/>
          <w:b/>
          <w:bCs/>
          <w:szCs w:val="24"/>
          <w:lang w:val="en-US"/>
        </w:rPr>
        <w:t xml:space="preserve"> PUSCH </w:t>
      </w:r>
      <w:r>
        <w:rPr>
          <w:rFonts w:eastAsia="ＭＳ 明朝"/>
          <w:b/>
          <w:bCs/>
          <w:szCs w:val="24"/>
          <w:lang w:val="en-US"/>
        </w:rPr>
        <w:t>offset</w:t>
      </w:r>
    </w:p>
    <w:p w14:paraId="17FCB37C" w14:textId="3CFC1F3E" w:rsidR="00F5385E" w:rsidRDefault="009132F3" w:rsidP="00E22A84">
      <w:pPr>
        <w:rPr>
          <w:rFonts w:eastAsia="ＭＳ 明朝"/>
          <w:sz w:val="22"/>
          <w:lang w:val="en-US"/>
        </w:rPr>
      </w:pPr>
      <w:r>
        <w:rPr>
          <w:rFonts w:eastAsia="ＭＳ 明朝"/>
          <w:sz w:val="22"/>
          <w:lang w:val="en-US"/>
        </w:rPr>
        <w:t xml:space="preserve">At the last meeting, </w:t>
      </w:r>
      <w:r w:rsidR="00394B9A">
        <w:rPr>
          <w:rFonts w:eastAsia="ＭＳ 明朝"/>
          <w:sz w:val="22"/>
          <w:lang w:val="en-US"/>
        </w:rPr>
        <w:t xml:space="preserve">it </w:t>
      </w:r>
      <w:proofErr w:type="gramStart"/>
      <w:r w:rsidR="00394B9A">
        <w:rPr>
          <w:rFonts w:eastAsia="ＭＳ 明朝"/>
          <w:sz w:val="22"/>
          <w:lang w:val="en-US"/>
        </w:rPr>
        <w:t>was dis</w:t>
      </w:r>
      <w:r w:rsidR="00F5385E">
        <w:rPr>
          <w:rFonts w:eastAsia="ＭＳ 明朝"/>
          <w:sz w:val="22"/>
          <w:lang w:val="en-US"/>
        </w:rPr>
        <w:t>cussed</w:t>
      </w:r>
      <w:proofErr w:type="gramEnd"/>
      <w:r w:rsidR="00F5385E">
        <w:rPr>
          <w:rFonts w:eastAsia="ＭＳ 明朝"/>
          <w:sz w:val="22"/>
          <w:lang w:val="en-US"/>
        </w:rPr>
        <w:t xml:space="preserve"> for the clarification on the mapping between </w:t>
      </w:r>
      <w:proofErr w:type="spellStart"/>
      <w:r w:rsidR="00394B9A">
        <w:rPr>
          <w:rFonts w:eastAsia="ＭＳ 明朝"/>
          <w:sz w:val="22"/>
          <w:lang w:val="en-US"/>
        </w:rPr>
        <w:t>MsgA</w:t>
      </w:r>
      <w:proofErr w:type="spellEnd"/>
      <w:r w:rsidR="00394B9A">
        <w:rPr>
          <w:rFonts w:eastAsia="ＭＳ 明朝"/>
          <w:sz w:val="22"/>
          <w:lang w:val="en-US"/>
        </w:rPr>
        <w:t xml:space="preserve"> </w:t>
      </w:r>
      <w:r w:rsidR="00F5385E">
        <w:rPr>
          <w:rFonts w:eastAsia="ＭＳ 明朝"/>
          <w:sz w:val="22"/>
          <w:lang w:val="en-US"/>
        </w:rPr>
        <w:t>PRACH and PUSCH</w:t>
      </w:r>
      <w:r w:rsidR="00394B9A">
        <w:rPr>
          <w:rFonts w:eastAsia="ＭＳ 明朝"/>
          <w:sz w:val="22"/>
          <w:lang w:val="en-US"/>
        </w:rPr>
        <w:t>.</w:t>
      </w:r>
      <w:r w:rsidR="00F5385E">
        <w:rPr>
          <w:rFonts w:eastAsia="ＭＳ 明朝"/>
          <w:sz w:val="22"/>
          <w:lang w:val="en-US"/>
        </w:rPr>
        <w:t xml:space="preserve"> </w:t>
      </w:r>
      <w:r w:rsidR="00394B9A">
        <w:rPr>
          <w:rFonts w:eastAsia="ＭＳ 明朝" w:hint="eastAsia"/>
          <w:sz w:val="22"/>
          <w:lang w:val="en-US"/>
        </w:rPr>
        <w:t>However, there is still ambigu</w:t>
      </w:r>
      <w:r w:rsidR="009A41A9">
        <w:rPr>
          <w:rFonts w:eastAsia="ＭＳ 明朝"/>
          <w:sz w:val="22"/>
          <w:lang w:val="en-US"/>
        </w:rPr>
        <w:t>ity</w:t>
      </w:r>
      <w:r w:rsidR="00394B9A">
        <w:rPr>
          <w:rFonts w:eastAsia="ＭＳ 明朝" w:hint="eastAsia"/>
          <w:sz w:val="22"/>
          <w:lang w:val="en-US"/>
        </w:rPr>
        <w:t xml:space="preserve"> issue in the current specification, which </w:t>
      </w:r>
      <w:proofErr w:type="gramStart"/>
      <w:r w:rsidR="00394B9A">
        <w:rPr>
          <w:rFonts w:eastAsia="ＭＳ 明朝" w:hint="eastAsia"/>
          <w:sz w:val="22"/>
          <w:lang w:val="en-US"/>
        </w:rPr>
        <w:t>was discussed</w:t>
      </w:r>
      <w:proofErr w:type="gramEnd"/>
      <w:r w:rsidR="00394B9A">
        <w:rPr>
          <w:rFonts w:eastAsia="ＭＳ 明朝" w:hint="eastAsia"/>
          <w:sz w:val="22"/>
          <w:lang w:val="en-US"/>
        </w:rPr>
        <w:t xml:space="preserve"> </w:t>
      </w:r>
      <w:r w:rsidR="00394B9A">
        <w:rPr>
          <w:rFonts w:eastAsia="ＭＳ 明朝"/>
          <w:sz w:val="22"/>
          <w:lang w:val="en-US"/>
        </w:rPr>
        <w:t xml:space="preserve">in the last meeting but there </w:t>
      </w:r>
      <w:r w:rsidR="003B5755">
        <w:rPr>
          <w:rFonts w:eastAsia="ＭＳ 明朝"/>
          <w:sz w:val="22"/>
          <w:lang w:val="en-US"/>
        </w:rPr>
        <w:t>wa</w:t>
      </w:r>
      <w:r w:rsidR="00394B9A">
        <w:rPr>
          <w:rFonts w:eastAsia="ＭＳ 明朝"/>
          <w:sz w:val="22"/>
          <w:lang w:val="en-US"/>
        </w:rPr>
        <w:t>s no sufficient time to discuss it.</w:t>
      </w:r>
      <w:r w:rsidR="00F5385E">
        <w:rPr>
          <w:rFonts w:eastAsia="ＭＳ 明朝"/>
          <w:sz w:val="22"/>
          <w:lang w:val="en-US"/>
        </w:rPr>
        <w:t xml:space="preserve"> </w:t>
      </w:r>
      <w:r w:rsidR="00394B9A">
        <w:rPr>
          <w:rFonts w:eastAsia="ＭＳ 明朝"/>
          <w:sz w:val="22"/>
          <w:lang w:val="en-US"/>
        </w:rPr>
        <w:t>W</w:t>
      </w:r>
      <w:r w:rsidR="00394B9A" w:rsidRPr="00394B9A">
        <w:rPr>
          <w:rFonts w:eastAsia="ＭＳ 明朝"/>
          <w:sz w:val="22"/>
          <w:lang w:val="en-US"/>
        </w:rPr>
        <w:t>hen PRA</w:t>
      </w:r>
      <w:r w:rsidR="00394B9A">
        <w:rPr>
          <w:rFonts w:eastAsia="ＭＳ 明朝"/>
          <w:sz w:val="22"/>
          <w:lang w:val="en-US"/>
        </w:rPr>
        <w:t xml:space="preserve">CH SCS is larger than PUSCH SCS, </w:t>
      </w:r>
      <w:r w:rsidR="00394B9A" w:rsidRPr="00394B9A">
        <w:rPr>
          <w:rFonts w:eastAsia="ＭＳ 明朝"/>
          <w:sz w:val="22"/>
          <w:lang w:val="en-US"/>
        </w:rPr>
        <w:t xml:space="preserve">PRACH slot can be located at the latter of the slot with PUSCH SCS and </w:t>
      </w:r>
      <w:proofErr w:type="spellStart"/>
      <w:r w:rsidR="00394B9A" w:rsidRPr="00394B9A">
        <w:rPr>
          <w:rFonts w:eastAsia="ＭＳ 明朝"/>
          <w:i/>
          <w:sz w:val="22"/>
          <w:lang w:val="en-US"/>
        </w:rPr>
        <w:t>msgAPUSCH-timeDomainOffset</w:t>
      </w:r>
      <w:proofErr w:type="spellEnd"/>
      <w:r w:rsidR="00394B9A" w:rsidRPr="00394B9A">
        <w:rPr>
          <w:rFonts w:eastAsia="ＭＳ 明朝"/>
          <w:sz w:val="22"/>
          <w:lang w:val="en-US"/>
        </w:rPr>
        <w:t xml:space="preserve"> from such PRACH slot may indicate the middle of the slot with PUSCH SCS</w:t>
      </w:r>
      <w:r w:rsidR="00394B9A">
        <w:rPr>
          <w:rFonts w:eastAsia="ＭＳ 明朝"/>
          <w:sz w:val="22"/>
          <w:lang w:val="en-US"/>
        </w:rPr>
        <w:t xml:space="preserve">. </w:t>
      </w:r>
      <w:r w:rsidR="00F5385E">
        <w:rPr>
          <w:rFonts w:eastAsia="ＭＳ 明朝"/>
          <w:sz w:val="22"/>
          <w:lang w:val="en-US"/>
        </w:rPr>
        <w:t>The a</w:t>
      </w:r>
      <w:r w:rsidR="00394B9A">
        <w:rPr>
          <w:rFonts w:eastAsia="ＭＳ 明朝"/>
          <w:sz w:val="22"/>
          <w:lang w:val="en-US"/>
        </w:rPr>
        <w:t>mbiguous point is w</w:t>
      </w:r>
      <w:r w:rsidR="00394B9A" w:rsidRPr="00394B9A">
        <w:rPr>
          <w:rFonts w:eastAsia="ＭＳ 明朝"/>
          <w:sz w:val="22"/>
          <w:lang w:val="en-US"/>
        </w:rPr>
        <w:t xml:space="preserve">hat </w:t>
      </w:r>
      <w:proofErr w:type="gramStart"/>
      <w:r w:rsidR="00394B9A" w:rsidRPr="00394B9A">
        <w:rPr>
          <w:rFonts w:eastAsia="ＭＳ 明朝"/>
          <w:sz w:val="22"/>
          <w:lang w:val="en-US"/>
        </w:rPr>
        <w:t>is the start position of t</w:t>
      </w:r>
      <w:r w:rsidR="00F5385E">
        <w:rPr>
          <w:rFonts w:eastAsia="ＭＳ 明朝"/>
          <w:sz w:val="22"/>
          <w:lang w:val="en-US"/>
        </w:rPr>
        <w:t>he PUSCH slot</w:t>
      </w:r>
      <w:proofErr w:type="gramEnd"/>
      <w:r w:rsidR="00F5385E">
        <w:rPr>
          <w:rFonts w:eastAsia="ＭＳ 明朝"/>
          <w:sz w:val="22"/>
          <w:lang w:val="en-US"/>
        </w:rPr>
        <w:t>, and we would like to clarify it.</w:t>
      </w:r>
      <w:r w:rsidR="00394B9A">
        <w:rPr>
          <w:rFonts w:eastAsia="ＭＳ 明朝"/>
          <w:sz w:val="22"/>
          <w:lang w:val="en-US"/>
        </w:rPr>
        <w:t xml:space="preserve"> </w:t>
      </w:r>
      <w:r w:rsidR="00F5385E">
        <w:rPr>
          <w:rFonts w:eastAsia="ＭＳ 明朝"/>
          <w:sz w:val="22"/>
          <w:lang w:val="en-US"/>
        </w:rPr>
        <w:t xml:space="preserve">Fig.1 shows the example of the ambiguous case on </w:t>
      </w:r>
      <w:proofErr w:type="spellStart"/>
      <w:r w:rsidR="00F5385E">
        <w:rPr>
          <w:rFonts w:eastAsia="ＭＳ 明朝"/>
          <w:sz w:val="22"/>
          <w:lang w:val="en-US"/>
        </w:rPr>
        <w:t>MsgA</w:t>
      </w:r>
      <w:proofErr w:type="spellEnd"/>
      <w:r w:rsidR="00F5385E">
        <w:rPr>
          <w:rFonts w:eastAsia="ＭＳ 明朝"/>
          <w:sz w:val="22"/>
          <w:lang w:val="en-US"/>
        </w:rPr>
        <w:t xml:space="preserve"> PUSCH time domain offset indication. Some UEs may interpret PUSCH slot #3 is the first PUSCH slot for </w:t>
      </w:r>
      <w:proofErr w:type="spellStart"/>
      <w:r w:rsidR="00F5385E">
        <w:rPr>
          <w:rFonts w:eastAsia="ＭＳ 明朝"/>
          <w:sz w:val="22"/>
          <w:lang w:val="en-US"/>
        </w:rPr>
        <w:t>MsgA</w:t>
      </w:r>
      <w:proofErr w:type="spellEnd"/>
      <w:r w:rsidR="00F5385E">
        <w:rPr>
          <w:rFonts w:eastAsia="ＭＳ 明朝"/>
          <w:sz w:val="22"/>
          <w:lang w:val="en-US"/>
        </w:rPr>
        <w:t xml:space="preserve"> PUSCH transmission, and on the other hand other UEs may interpret PUSCH slot #</w:t>
      </w:r>
      <w:proofErr w:type="gramStart"/>
      <w:r w:rsidR="00F5385E">
        <w:rPr>
          <w:rFonts w:eastAsia="ＭＳ 明朝"/>
          <w:sz w:val="22"/>
          <w:lang w:val="en-US"/>
        </w:rPr>
        <w:t>4 which is next complete slot</w:t>
      </w:r>
      <w:proofErr w:type="gramEnd"/>
      <w:r w:rsidR="00F5385E">
        <w:rPr>
          <w:rFonts w:eastAsia="ＭＳ 明朝"/>
          <w:sz w:val="22"/>
          <w:lang w:val="en-US"/>
        </w:rPr>
        <w:t xml:space="preserve"> is the first PUSCH slot for </w:t>
      </w:r>
      <w:proofErr w:type="spellStart"/>
      <w:r w:rsidR="00F5385E">
        <w:rPr>
          <w:rFonts w:eastAsia="ＭＳ 明朝"/>
          <w:sz w:val="22"/>
          <w:lang w:val="en-US"/>
        </w:rPr>
        <w:t>MsgA</w:t>
      </w:r>
      <w:proofErr w:type="spellEnd"/>
      <w:r w:rsidR="00F5385E">
        <w:rPr>
          <w:rFonts w:eastAsia="ＭＳ 明朝"/>
          <w:sz w:val="22"/>
          <w:lang w:val="en-US"/>
        </w:rPr>
        <w:t xml:space="preserve"> PUSCH transmission, as shown in Fig.2 (a) and (b).</w:t>
      </w:r>
    </w:p>
    <w:p w14:paraId="7E04E773" w14:textId="742498F1" w:rsidR="00F5385E" w:rsidRDefault="00F5385E" w:rsidP="00E22A84">
      <w:pPr>
        <w:rPr>
          <w:rFonts w:eastAsia="ＭＳ 明朝"/>
          <w:sz w:val="22"/>
          <w:lang w:val="en-US"/>
        </w:rPr>
      </w:pPr>
    </w:p>
    <w:p w14:paraId="32E8411F" w14:textId="50134651" w:rsidR="00F5385E" w:rsidRDefault="00F5385E" w:rsidP="00F5385E">
      <w:pPr>
        <w:spacing w:afterLines="50" w:after="120"/>
        <w:jc w:val="center"/>
        <w:rPr>
          <w:rFonts w:eastAsia="ＭＳ 明朝"/>
          <w:sz w:val="22"/>
          <w:szCs w:val="22"/>
        </w:rPr>
      </w:pPr>
      <w:r>
        <w:rPr>
          <w:rFonts w:eastAsia="ＭＳ 明朝"/>
          <w:noProof/>
          <w:sz w:val="22"/>
          <w:lang w:val="en-US"/>
        </w:rPr>
        <w:drawing>
          <wp:inline distT="0" distB="0" distL="0" distR="0" wp14:anchorId="5541AE2B" wp14:editId="774A9B46">
            <wp:extent cx="2358519" cy="1406106"/>
            <wp:effectExtent l="0" t="0" r="381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6660" cy="1410960"/>
                    </a:xfrm>
                    <a:prstGeom prst="rect">
                      <a:avLst/>
                    </a:prstGeom>
                    <a:noFill/>
                    <a:ln>
                      <a:noFill/>
                    </a:ln>
                  </pic:spPr>
                </pic:pic>
              </a:graphicData>
            </a:graphic>
          </wp:inline>
        </w:drawing>
      </w:r>
    </w:p>
    <w:p w14:paraId="13172253" w14:textId="5AEC5701" w:rsidR="00F5385E" w:rsidRPr="00662463" w:rsidRDefault="00F5385E" w:rsidP="00F5385E">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 xml:space="preserve">Example of </w:t>
      </w:r>
      <w:proofErr w:type="spellStart"/>
      <w:r>
        <w:rPr>
          <w:rFonts w:eastAsia="游明朝"/>
          <w:sz w:val="22"/>
          <w:szCs w:val="22"/>
        </w:rPr>
        <w:t>MsgA</w:t>
      </w:r>
      <w:proofErr w:type="spellEnd"/>
      <w:r>
        <w:rPr>
          <w:rFonts w:eastAsia="游明朝"/>
          <w:sz w:val="22"/>
          <w:szCs w:val="22"/>
        </w:rPr>
        <w:t xml:space="preserve"> PUSCH time domain offset indication</w:t>
      </w:r>
    </w:p>
    <w:p w14:paraId="768F336C" w14:textId="66ADDE67" w:rsidR="00F5385E" w:rsidRDefault="00F5385E" w:rsidP="00E22A84">
      <w:pPr>
        <w:rPr>
          <w:rFonts w:eastAsia="ＭＳ 明朝"/>
          <w:sz w:val="22"/>
          <w:lang w:val="en-US"/>
        </w:rPr>
      </w:pPr>
    </w:p>
    <w:p w14:paraId="76678F38" w14:textId="2B764496" w:rsidR="00F5385E" w:rsidRDefault="00F5385E" w:rsidP="00F5385E">
      <w:pPr>
        <w:spacing w:afterLines="50" w:after="120"/>
        <w:jc w:val="center"/>
        <w:rPr>
          <w:rFonts w:eastAsia="ＭＳ 明朝"/>
          <w:sz w:val="22"/>
          <w:szCs w:val="22"/>
        </w:rPr>
      </w:pPr>
      <w:r>
        <w:rPr>
          <w:rFonts w:eastAsia="ＭＳ 明朝"/>
          <w:noProof/>
          <w:sz w:val="22"/>
          <w:lang w:val="en-US"/>
        </w:rPr>
        <w:lastRenderedPageBreak/>
        <w:drawing>
          <wp:inline distT="0" distB="0" distL="0" distR="0" wp14:anchorId="2EB86476" wp14:editId="75F930F6">
            <wp:extent cx="6495691" cy="1779979"/>
            <wp:effectExtent l="0" t="0" r="63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16693" cy="1785734"/>
                    </a:xfrm>
                    <a:prstGeom prst="rect">
                      <a:avLst/>
                    </a:prstGeom>
                    <a:noFill/>
                    <a:ln>
                      <a:noFill/>
                    </a:ln>
                  </pic:spPr>
                </pic:pic>
              </a:graphicData>
            </a:graphic>
          </wp:inline>
        </w:drawing>
      </w:r>
    </w:p>
    <w:p w14:paraId="08ECFEED" w14:textId="5C134E07" w:rsidR="00F5385E" w:rsidRPr="00F5385E" w:rsidRDefault="00F5385E" w:rsidP="00F5385E">
      <w:pPr>
        <w:spacing w:afterLines="50" w:after="120"/>
        <w:jc w:val="center"/>
        <w:rPr>
          <w:rFonts w:eastAsia="ＭＳ 明朝"/>
          <w:sz w:val="22"/>
        </w:rPr>
      </w:pPr>
      <w:r>
        <w:rPr>
          <w:rFonts w:eastAsia="游明朝" w:hint="eastAsia"/>
          <w:sz w:val="22"/>
          <w:szCs w:val="22"/>
        </w:rPr>
        <w:t>Figure 2</w:t>
      </w:r>
      <w:r w:rsidRPr="00FE43A5">
        <w:rPr>
          <w:rFonts w:eastAsia="游明朝" w:hint="eastAsia"/>
          <w:sz w:val="22"/>
          <w:szCs w:val="22"/>
        </w:rPr>
        <w:t xml:space="preserve">: </w:t>
      </w:r>
      <w:r>
        <w:rPr>
          <w:rFonts w:eastAsia="游明朝"/>
          <w:sz w:val="22"/>
          <w:szCs w:val="22"/>
        </w:rPr>
        <w:t xml:space="preserve">UE interpretation on </w:t>
      </w:r>
      <w:proofErr w:type="spellStart"/>
      <w:r>
        <w:rPr>
          <w:rFonts w:eastAsia="游明朝"/>
          <w:sz w:val="22"/>
          <w:szCs w:val="22"/>
        </w:rPr>
        <w:t>MsgA</w:t>
      </w:r>
      <w:proofErr w:type="spellEnd"/>
      <w:r>
        <w:rPr>
          <w:rFonts w:eastAsia="游明朝"/>
          <w:sz w:val="22"/>
          <w:szCs w:val="22"/>
        </w:rPr>
        <w:t xml:space="preserve"> PUSCH time domain offset indication</w:t>
      </w:r>
    </w:p>
    <w:p w14:paraId="6E89B6F4" w14:textId="77777777" w:rsidR="00F5385E" w:rsidRDefault="00F5385E" w:rsidP="00E22A84">
      <w:pPr>
        <w:rPr>
          <w:rFonts w:eastAsia="ＭＳ 明朝"/>
          <w:sz w:val="22"/>
          <w:lang w:val="en-US"/>
        </w:rPr>
      </w:pPr>
    </w:p>
    <w:p w14:paraId="4C904A30" w14:textId="62D37B41" w:rsidR="00394B9A" w:rsidRDefault="00F5385E" w:rsidP="00E22A84">
      <w:pPr>
        <w:rPr>
          <w:rFonts w:eastAsia="ＭＳ 明朝"/>
          <w:sz w:val="22"/>
          <w:lang w:val="en-US"/>
        </w:rPr>
      </w:pPr>
      <w:r>
        <w:rPr>
          <w:rFonts w:eastAsia="ＭＳ 明朝"/>
          <w:sz w:val="22"/>
          <w:lang w:val="en-US"/>
        </w:rPr>
        <w:t xml:space="preserve">Considering the parameter value of </w:t>
      </w:r>
      <w:proofErr w:type="spellStart"/>
      <w:r w:rsidRPr="00394B9A">
        <w:rPr>
          <w:rFonts w:eastAsia="ＭＳ 明朝"/>
          <w:i/>
          <w:sz w:val="22"/>
          <w:lang w:val="en-US"/>
        </w:rPr>
        <w:t>msgAPUSCH-timeDomainOffset</w:t>
      </w:r>
      <w:proofErr w:type="spellEnd"/>
      <w:r>
        <w:rPr>
          <w:rFonts w:eastAsia="ＭＳ 明朝"/>
          <w:sz w:val="22"/>
          <w:lang w:val="en-US"/>
        </w:rPr>
        <w:t xml:space="preserve"> whose minimum value is </w:t>
      </w:r>
      <w:proofErr w:type="gramStart"/>
      <w:r>
        <w:rPr>
          <w:rFonts w:eastAsia="ＭＳ 明朝"/>
          <w:sz w:val="22"/>
          <w:lang w:val="en-US"/>
        </w:rPr>
        <w:t>1</w:t>
      </w:r>
      <w:proofErr w:type="gramEnd"/>
      <w:r>
        <w:rPr>
          <w:rFonts w:eastAsia="ＭＳ 明朝"/>
          <w:sz w:val="22"/>
          <w:lang w:val="en-US"/>
        </w:rPr>
        <w:t>, UE interpretation (a) in Fig.2 would be reasonable, and in the last meeting majority compan</w:t>
      </w:r>
      <w:r w:rsidR="003B5755">
        <w:rPr>
          <w:rFonts w:eastAsia="ＭＳ 明朝"/>
          <w:sz w:val="22"/>
          <w:lang w:val="en-US"/>
        </w:rPr>
        <w:t>ies</w:t>
      </w:r>
      <w:r>
        <w:rPr>
          <w:rFonts w:eastAsia="ＭＳ 明朝"/>
          <w:sz w:val="22"/>
          <w:lang w:val="en-US"/>
        </w:rPr>
        <w:t xml:space="preserve"> think the correct interpretation is UE interpretation (</w:t>
      </w:r>
      <w:r w:rsidR="003B5755">
        <w:rPr>
          <w:rFonts w:eastAsia="ＭＳ 明朝"/>
          <w:sz w:val="22"/>
          <w:lang w:val="en-US"/>
        </w:rPr>
        <w:t>a</w:t>
      </w:r>
      <w:r>
        <w:rPr>
          <w:rFonts w:eastAsia="ＭＳ 明朝"/>
          <w:sz w:val="22"/>
          <w:lang w:val="en-US"/>
        </w:rPr>
        <w:t>) in Fig.2. In order to clarify UE interpretation when</w:t>
      </w:r>
      <w:r w:rsidRPr="00394B9A">
        <w:rPr>
          <w:rFonts w:eastAsia="ＭＳ 明朝"/>
          <w:sz w:val="22"/>
          <w:lang w:val="en-US"/>
        </w:rPr>
        <w:t xml:space="preserve"> the middle of the slot with PUSCH slot </w:t>
      </w:r>
      <w:proofErr w:type="gramStart"/>
      <w:r w:rsidRPr="00394B9A">
        <w:rPr>
          <w:rFonts w:eastAsia="ＭＳ 明朝"/>
          <w:sz w:val="22"/>
          <w:lang w:val="en-US"/>
        </w:rPr>
        <w:t>is in</w:t>
      </w:r>
      <w:r>
        <w:rPr>
          <w:rFonts w:eastAsia="ＭＳ 明朝"/>
          <w:sz w:val="22"/>
          <w:lang w:val="en-US"/>
        </w:rPr>
        <w:t>dicated</w:t>
      </w:r>
      <w:proofErr w:type="gramEnd"/>
      <w:r>
        <w:rPr>
          <w:rFonts w:eastAsia="ＭＳ 明朝"/>
          <w:sz w:val="22"/>
          <w:lang w:val="en-US"/>
        </w:rPr>
        <w:t xml:space="preserve"> from the offset, it is easy way that the reference point is the start of a PUSCH slot including the start of each PRACH slot. </w:t>
      </w:r>
      <w:proofErr w:type="gramStart"/>
      <w:r>
        <w:rPr>
          <w:rFonts w:eastAsia="ＭＳ 明朝"/>
          <w:sz w:val="22"/>
          <w:lang w:val="en-US"/>
        </w:rPr>
        <w:t>Therefore</w:t>
      </w:r>
      <w:proofErr w:type="gramEnd"/>
      <w:r>
        <w:rPr>
          <w:rFonts w:eastAsia="ＭＳ 明朝"/>
          <w:sz w:val="22"/>
          <w:lang w:val="en-US"/>
        </w:rPr>
        <w:t xml:space="preserve"> we propose the following text proposal.</w:t>
      </w:r>
    </w:p>
    <w:p w14:paraId="0293319F" w14:textId="77777777" w:rsidR="00E22A84" w:rsidRDefault="00E22A84" w:rsidP="00E22A84">
      <w:pPr>
        <w:rPr>
          <w:rFonts w:eastAsia="ＭＳ 明朝"/>
          <w:sz w:val="22"/>
          <w:lang w:val="en-US"/>
        </w:rPr>
      </w:pPr>
    </w:p>
    <w:p w14:paraId="63E350DE" w14:textId="77777777" w:rsidR="00E22A84" w:rsidRPr="00ED20F2" w:rsidRDefault="00E22A84" w:rsidP="00E22A84">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E22A84" w14:paraId="5703E478" w14:textId="77777777" w:rsidTr="00A42D0D">
        <w:tc>
          <w:tcPr>
            <w:tcW w:w="10170" w:type="dxa"/>
          </w:tcPr>
          <w:p w14:paraId="22A236A7" w14:textId="77777777" w:rsidR="00E22A84" w:rsidRPr="00ED20F2" w:rsidRDefault="00E22A84" w:rsidP="00A42D0D">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441766FB" w14:textId="77777777" w:rsidR="00E22A84" w:rsidRPr="003F080C" w:rsidRDefault="00E22A84" w:rsidP="00A42D0D">
            <w:pPr>
              <w:spacing w:before="120"/>
              <w:rPr>
                <w:szCs w:val="22"/>
              </w:rPr>
            </w:pPr>
            <w:r w:rsidRPr="003F080C">
              <w:rPr>
                <w:rFonts w:hint="eastAsia"/>
                <w:szCs w:val="22"/>
              </w:rPr>
              <w:t>~</w:t>
            </w:r>
          </w:p>
          <w:p w14:paraId="08E6FEA3" w14:textId="3F52F666" w:rsidR="00095AD1" w:rsidRPr="00095AD1" w:rsidRDefault="00095AD1" w:rsidP="00095AD1">
            <w:pPr>
              <w:rPr>
                <w:rFonts w:eastAsia="游明朝"/>
                <w:iCs/>
                <w:sz w:val="20"/>
                <w:lang w:eastAsia="en-US"/>
              </w:rPr>
            </w:pPr>
            <w:proofErr w:type="gramStart"/>
            <w:r w:rsidRPr="00095AD1">
              <w:rPr>
                <w:rFonts w:eastAsia="游明朝"/>
                <w:sz w:val="20"/>
                <w:lang w:eastAsia="en-US"/>
              </w:rPr>
              <w:t xml:space="preserve">For mapping one or multiple preambles of a PRACH slot to a PUSCH occasion associated with a DMRS resource, a UE determines a first slot for a first PUSCH occasion in an active UL BWP from </w:t>
            </w:r>
            <w:proofErr w:type="spellStart"/>
            <w:r w:rsidRPr="00095AD1">
              <w:rPr>
                <w:rFonts w:eastAsia="游明朝"/>
                <w:i/>
                <w:iCs/>
                <w:sz w:val="20"/>
                <w:lang w:eastAsia="en-US"/>
              </w:rPr>
              <w:t>msgAPUSCH-TimeDomainOffset</w:t>
            </w:r>
            <w:proofErr w:type="spellEnd"/>
            <w:r w:rsidRPr="00095AD1">
              <w:rPr>
                <w:rFonts w:eastAsia="游明朝"/>
                <w:iCs/>
                <w:sz w:val="20"/>
                <w:lang w:eastAsia="en-US"/>
              </w:rPr>
              <w:t xml:space="preserve"> that provides </w:t>
            </w:r>
            <w:r w:rsidRPr="00095AD1">
              <w:rPr>
                <w:rFonts w:eastAsia="游明朝"/>
                <w:sz w:val="20"/>
                <w:lang w:eastAsia="en-US"/>
              </w:rPr>
              <w:t xml:space="preserve">an offset, in number of slots in the active UL BWP, </w:t>
            </w:r>
            <w:r w:rsidRPr="00095AD1">
              <w:rPr>
                <w:rFonts w:eastAsia="游明朝"/>
                <w:iCs/>
                <w:sz w:val="20"/>
                <w:lang w:eastAsia="en-US"/>
              </w:rPr>
              <w:t>relative to</w:t>
            </w:r>
            <w:r w:rsidRPr="00095AD1">
              <w:rPr>
                <w:rFonts w:eastAsia="游明朝"/>
                <w:iCs/>
                <w:color w:val="FF0000"/>
                <w:sz w:val="20"/>
                <w:u w:val="single"/>
                <w:lang w:eastAsia="en-US"/>
              </w:rPr>
              <w:t xml:space="preserve"> the start of a PUSCH slot including</w:t>
            </w:r>
            <w:r>
              <w:rPr>
                <w:rFonts w:eastAsia="游明朝"/>
                <w:iCs/>
                <w:sz w:val="20"/>
                <w:lang w:eastAsia="en-US"/>
              </w:rPr>
              <w:t xml:space="preserve"> </w:t>
            </w:r>
            <w:r w:rsidRPr="00095AD1">
              <w:rPr>
                <w:rFonts w:eastAsia="游明朝"/>
                <w:iCs/>
                <w:sz w:val="20"/>
                <w:lang w:eastAsia="en-US"/>
              </w:rPr>
              <w:t>the start of each PRACH slot.</w:t>
            </w:r>
            <w:proofErr w:type="gramEnd"/>
            <w:r w:rsidRPr="00095AD1">
              <w:rPr>
                <w:rFonts w:eastAsia="游明朝"/>
                <w:iCs/>
                <w:sz w:val="20"/>
                <w:lang w:eastAsia="en-US"/>
              </w:rPr>
              <w:t xml:space="preserve"> The UE does not expect to have a PRACH preamble transmission and a PUSCH transmission with </w:t>
            </w:r>
            <w:proofErr w:type="gramStart"/>
            <w:r w:rsidRPr="00095AD1">
              <w:rPr>
                <w:rFonts w:eastAsia="游明朝"/>
                <w:iCs/>
                <w:sz w:val="20"/>
                <w:lang w:eastAsia="en-US"/>
              </w:rPr>
              <w:t>a</w:t>
            </w:r>
            <w:proofErr w:type="gramEnd"/>
            <w:r w:rsidRPr="00095AD1">
              <w:rPr>
                <w:rFonts w:eastAsia="游明朝"/>
                <w:iCs/>
                <w:sz w:val="20"/>
                <w:lang w:eastAsia="en-US"/>
              </w:rPr>
              <w:t xml:space="preserve"> </w:t>
            </w:r>
            <w:proofErr w:type="spellStart"/>
            <w:r w:rsidRPr="00095AD1">
              <w:rPr>
                <w:rFonts w:eastAsia="游明朝"/>
                <w:iCs/>
                <w:sz w:val="20"/>
                <w:lang w:eastAsia="en-US"/>
              </w:rPr>
              <w:t>msgA</w:t>
            </w:r>
            <w:proofErr w:type="spellEnd"/>
            <w:r w:rsidRPr="00095AD1">
              <w:rPr>
                <w:rFonts w:eastAsia="游明朝"/>
                <w:iCs/>
                <w:sz w:val="20"/>
                <w:lang w:eastAsia="en-US"/>
              </w:rPr>
              <w:t xml:space="preserve"> in a PRACH slot or in a PUSCH slot. The UE expects that a first PUSCH occasion in each slot </w:t>
            </w:r>
            <w:proofErr w:type="gramStart"/>
            <w:r w:rsidRPr="00095AD1">
              <w:rPr>
                <w:rFonts w:eastAsia="游明朝"/>
                <w:iCs/>
                <w:sz w:val="20"/>
                <w:lang w:eastAsia="en-US"/>
              </w:rPr>
              <w:t>has</w:t>
            </w:r>
            <w:proofErr w:type="gramEnd"/>
            <w:r w:rsidRPr="00095AD1">
              <w:rPr>
                <w:rFonts w:eastAsia="游明朝"/>
                <w:iCs/>
                <w:sz w:val="20"/>
                <w:lang w:eastAsia="en-US"/>
              </w:rPr>
              <w:t xml:space="preserve"> a same SLIV </w:t>
            </w:r>
            <w:r w:rsidRPr="00095AD1">
              <w:rPr>
                <w:rFonts w:eastAsia="游明朝"/>
                <w:sz w:val="20"/>
                <w:lang w:eastAsia="en-US"/>
              </w:rPr>
              <w:t>[6, TS 38.214</w:t>
            </w:r>
            <w:r w:rsidRPr="00095AD1">
              <w:rPr>
                <w:rFonts w:eastAsia="游明朝"/>
                <w:iCs/>
                <w:sz w:val="20"/>
                <w:lang w:eastAsia="en-US"/>
              </w:rPr>
              <w:t xml:space="preserve">] for a PUSCH transmission that is provided by </w:t>
            </w:r>
            <w:proofErr w:type="spellStart"/>
            <w:r w:rsidRPr="00095AD1">
              <w:rPr>
                <w:rFonts w:eastAsia="游明朝"/>
                <w:i/>
                <w:iCs/>
                <w:sz w:val="20"/>
                <w:lang w:eastAsia="en-US"/>
              </w:rPr>
              <w:t>startSymbolAndLengthMsgAPO</w:t>
            </w:r>
            <w:proofErr w:type="spellEnd"/>
            <w:r w:rsidRPr="00095AD1">
              <w:rPr>
                <w:rFonts w:eastAsia="游明朝"/>
                <w:iCs/>
                <w:sz w:val="20"/>
                <w:lang w:eastAsia="en-US"/>
              </w:rPr>
              <w:t xml:space="preserve">. </w:t>
            </w:r>
          </w:p>
          <w:p w14:paraId="4F4CF946" w14:textId="77777777" w:rsidR="00E22A84" w:rsidRPr="00295EFA" w:rsidRDefault="00E22A84" w:rsidP="00A42D0D">
            <w:pPr>
              <w:spacing w:before="120" w:afterLines="50" w:after="120"/>
              <w:rPr>
                <w:sz w:val="22"/>
                <w:szCs w:val="22"/>
                <w:lang w:val="x-none"/>
              </w:rPr>
            </w:pPr>
            <w:r w:rsidRPr="003F080C">
              <w:rPr>
                <w:rFonts w:hint="eastAsia"/>
                <w:szCs w:val="22"/>
              </w:rPr>
              <w:t>~</w:t>
            </w:r>
          </w:p>
        </w:tc>
      </w:tr>
    </w:tbl>
    <w:p w14:paraId="2DDA624B" w14:textId="77777777" w:rsidR="00FA0943" w:rsidRDefault="00FA0943" w:rsidP="00AE70FC">
      <w:pPr>
        <w:rPr>
          <w:rFonts w:eastAsia="ＭＳ 明朝"/>
          <w:sz w:val="22"/>
          <w:lang w:val="en-US"/>
        </w:rPr>
      </w:pPr>
    </w:p>
    <w:p w14:paraId="0A48A94E" w14:textId="217AF385"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 xml:space="preserve">Frequency hopping for </w:t>
      </w:r>
      <w:proofErr w:type="spellStart"/>
      <w:r>
        <w:rPr>
          <w:rFonts w:eastAsia="ＭＳ 明朝" w:hint="eastAsia"/>
          <w:b/>
          <w:bCs/>
          <w:szCs w:val="24"/>
          <w:lang w:val="en-US"/>
        </w:rPr>
        <w:t>MsgA</w:t>
      </w:r>
      <w:proofErr w:type="spellEnd"/>
      <w:r>
        <w:rPr>
          <w:rFonts w:eastAsia="ＭＳ 明朝" w:hint="eastAsia"/>
          <w:b/>
          <w:bCs/>
          <w:szCs w:val="24"/>
          <w:lang w:val="en-US"/>
        </w:rPr>
        <w:t xml:space="preserve"> PUSCH</w:t>
      </w:r>
    </w:p>
    <w:p w14:paraId="671B1779" w14:textId="026ED92E" w:rsidR="006E7CBF" w:rsidRDefault="0049584C" w:rsidP="009D43EA">
      <w:pPr>
        <w:rPr>
          <w:rFonts w:eastAsia="ＭＳ 明朝"/>
          <w:sz w:val="22"/>
          <w:lang w:val="en-US"/>
        </w:rPr>
      </w:pPr>
      <w:r>
        <w:rPr>
          <w:rFonts w:eastAsia="ＭＳ 明朝" w:hint="eastAsia"/>
          <w:sz w:val="22"/>
          <w:lang w:val="en-US"/>
        </w:rPr>
        <w:t xml:space="preserve">Regarding frequency hopping, </w:t>
      </w:r>
      <w:r w:rsidR="00592B60">
        <w:rPr>
          <w:rFonts w:eastAsia="ＭＳ 明朝" w:hint="eastAsia"/>
          <w:sz w:val="22"/>
          <w:lang w:val="en-US"/>
        </w:rPr>
        <w:t xml:space="preserve">intra-slot frequency hopping </w:t>
      </w:r>
      <w:proofErr w:type="gramStart"/>
      <w:r w:rsidR="00592B60">
        <w:rPr>
          <w:rFonts w:eastAsia="ＭＳ 明朝" w:hint="eastAsia"/>
          <w:sz w:val="22"/>
          <w:lang w:val="en-US"/>
        </w:rPr>
        <w:t>can be applied</w:t>
      </w:r>
      <w:proofErr w:type="gramEnd"/>
      <w:r w:rsidR="00592B60">
        <w:rPr>
          <w:rFonts w:eastAsia="ＭＳ 明朝" w:hint="eastAsia"/>
          <w:sz w:val="22"/>
          <w:lang w:val="en-US"/>
        </w:rPr>
        <w:t xml:space="preserve"> to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If intra-slot frequency hopping </w:t>
      </w:r>
      <w:proofErr w:type="gramStart"/>
      <w:r w:rsidR="00592B60">
        <w:rPr>
          <w:rFonts w:eastAsia="ＭＳ 明朝" w:hint="eastAsia"/>
          <w:sz w:val="22"/>
          <w:lang w:val="en-US"/>
        </w:rPr>
        <w:t>is</w:t>
      </w:r>
      <w:proofErr w:type="gramEnd"/>
      <w:r w:rsidR="00592B60">
        <w:rPr>
          <w:rFonts w:eastAsia="ＭＳ 明朝" w:hint="eastAsia"/>
          <w:sz w:val="22"/>
          <w:lang w:val="en-US"/>
        </w:rPr>
        <w:t xml:space="preserve"> applied to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w:t>
      </w:r>
      <w:r w:rsidR="00A129A2">
        <w:rPr>
          <w:rFonts w:eastAsia="ＭＳ 明朝"/>
          <w:sz w:val="22"/>
          <w:lang w:val="en-US"/>
        </w:rPr>
        <w:t xml:space="preserve">for the mapping between </w:t>
      </w:r>
      <w:r w:rsidR="00C965D9">
        <w:rPr>
          <w:rFonts w:eastAsia="ＭＳ 明朝"/>
          <w:sz w:val="22"/>
          <w:lang w:val="en-US"/>
        </w:rPr>
        <w:t xml:space="preserve">one or multiple </w:t>
      </w:r>
      <w:r w:rsidR="00A129A2">
        <w:rPr>
          <w:rFonts w:eastAsia="ＭＳ 明朝"/>
          <w:sz w:val="22"/>
          <w:lang w:val="en-US"/>
        </w:rPr>
        <w:t>preamble</w:t>
      </w:r>
      <w:r w:rsidR="00C965D9">
        <w:rPr>
          <w:rFonts w:eastAsia="ＭＳ 明朝"/>
          <w:sz w:val="22"/>
          <w:lang w:val="en-US"/>
        </w:rPr>
        <w:t>(s)</w:t>
      </w:r>
      <w:r w:rsidR="00A129A2">
        <w:rPr>
          <w:rFonts w:eastAsia="ＭＳ 明朝"/>
          <w:sz w:val="22"/>
          <w:lang w:val="en-US"/>
        </w:rPr>
        <w:t xml:space="preserve"> and PUSCH</w:t>
      </w:r>
      <w:r w:rsidR="004F3299">
        <w:rPr>
          <w:rFonts w:eastAsia="ＭＳ 明朝"/>
          <w:sz w:val="22"/>
          <w:lang w:val="en-US"/>
        </w:rPr>
        <w:t xml:space="preserve"> occasion</w:t>
      </w:r>
      <w:r w:rsidR="00A129A2">
        <w:rPr>
          <w:rFonts w:eastAsia="ＭＳ 明朝"/>
          <w:sz w:val="22"/>
          <w:lang w:val="en-US"/>
        </w:rPr>
        <w:t xml:space="preserve">, it would be unclear according to current Rel-16 specification whether </w:t>
      </w:r>
      <w:r w:rsidR="004F3299">
        <w:rPr>
          <w:rFonts w:eastAsia="ＭＳ 明朝"/>
          <w:sz w:val="22"/>
          <w:lang w:val="en-US"/>
        </w:rPr>
        <w:t>a</w:t>
      </w:r>
      <w:r w:rsidR="00A129A2">
        <w:rPr>
          <w:rFonts w:eastAsia="ＭＳ 明朝"/>
          <w:sz w:val="22"/>
          <w:lang w:val="en-US"/>
        </w:rPr>
        <w:t xml:space="preserve"> preamble is mapped on a set of the first hop and the second hop or </w:t>
      </w:r>
      <w:r w:rsidR="004F3299">
        <w:rPr>
          <w:rFonts w:eastAsia="ＭＳ 明朝"/>
          <w:sz w:val="22"/>
          <w:lang w:val="en-US"/>
        </w:rPr>
        <w:t xml:space="preserve">on </w:t>
      </w:r>
      <w:r w:rsidR="00A129A2">
        <w:rPr>
          <w:rFonts w:eastAsia="ＭＳ 明朝"/>
          <w:sz w:val="22"/>
          <w:lang w:val="en-US"/>
        </w:rPr>
        <w:t xml:space="preserve">either the first hop or the second hop. Thus, </w:t>
      </w:r>
      <w:r w:rsidR="009D43EA">
        <w:rPr>
          <w:rFonts w:eastAsia="ＭＳ 明朝"/>
          <w:sz w:val="22"/>
          <w:lang w:val="en-US"/>
        </w:rPr>
        <w:t xml:space="preserve">the definition of </w:t>
      </w:r>
      <w:r w:rsidR="00AB4032">
        <w:rPr>
          <w:rFonts w:eastAsia="ＭＳ 明朝"/>
          <w:sz w:val="22"/>
          <w:lang w:val="en-US"/>
        </w:rPr>
        <w:t>a</w:t>
      </w:r>
      <w:r w:rsidR="009D43EA">
        <w:rPr>
          <w:rFonts w:eastAsia="ＭＳ 明朝"/>
          <w:sz w:val="22"/>
          <w:lang w:val="en-US"/>
        </w:rPr>
        <w:t xml:space="preserve"> PUSCH occasion </w:t>
      </w:r>
      <w:r w:rsidR="00A129A2">
        <w:rPr>
          <w:rFonts w:eastAsia="ＭＳ 明朝"/>
          <w:sz w:val="22"/>
          <w:lang w:val="en-US"/>
        </w:rPr>
        <w:t>should be clarified</w:t>
      </w:r>
      <w:r w:rsidR="00AB4032">
        <w:rPr>
          <w:rFonts w:eastAsia="ＭＳ 明朝"/>
          <w:sz w:val="22"/>
          <w:lang w:val="en-US"/>
        </w:rPr>
        <w:t>,</w:t>
      </w:r>
      <w:r w:rsidR="00A129A2">
        <w:rPr>
          <w:rFonts w:eastAsia="ＭＳ 明朝"/>
          <w:sz w:val="22"/>
          <w:lang w:val="en-US"/>
        </w:rPr>
        <w:t xml:space="preserve"> and </w:t>
      </w:r>
      <w:r w:rsidR="009D43EA">
        <w:rPr>
          <w:rFonts w:eastAsia="ＭＳ 明朝"/>
          <w:sz w:val="22"/>
          <w:lang w:val="en-US"/>
        </w:rPr>
        <w:t>a PUSCH occasion consists of the first hop and the second hop</w:t>
      </w:r>
      <w:r w:rsidR="00A129A2">
        <w:rPr>
          <w:rFonts w:eastAsia="ＭＳ 明朝"/>
          <w:sz w:val="22"/>
          <w:lang w:val="en-US"/>
        </w:rPr>
        <w:t xml:space="preserve"> based on the concept of existing frequency hopping</w:t>
      </w:r>
      <w:r w:rsidR="00C965D9">
        <w:rPr>
          <w:rFonts w:eastAsia="ＭＳ 明朝"/>
          <w:sz w:val="22"/>
          <w:lang w:val="en-US"/>
        </w:rPr>
        <w:t xml:space="preserve"> so that it becomes clear that one or multiple</w:t>
      </w:r>
      <w:r w:rsidR="004F3299">
        <w:rPr>
          <w:rFonts w:eastAsia="ＭＳ 明朝"/>
          <w:sz w:val="22"/>
          <w:lang w:val="en-US"/>
        </w:rPr>
        <w:t xml:space="preserve"> preamble</w:t>
      </w:r>
      <w:r w:rsidR="00C965D9">
        <w:rPr>
          <w:rFonts w:eastAsia="ＭＳ 明朝"/>
          <w:sz w:val="22"/>
          <w:lang w:val="en-US"/>
        </w:rPr>
        <w:t>(s)</w:t>
      </w:r>
      <w:r w:rsidR="004F3299">
        <w:rPr>
          <w:rFonts w:eastAsia="ＭＳ 明朝"/>
          <w:sz w:val="22"/>
          <w:lang w:val="en-US"/>
        </w:rPr>
        <w:t xml:space="preserve"> is mapped on a set of the first hop and the second hop in case of intra-slot frequency hopping</w:t>
      </w:r>
      <w:r w:rsidR="009D43EA">
        <w:rPr>
          <w:rFonts w:eastAsia="ＭＳ 明朝"/>
          <w:sz w:val="22"/>
          <w:lang w:val="en-US"/>
        </w:rPr>
        <w:t>.</w:t>
      </w:r>
    </w:p>
    <w:p w14:paraId="31CA1D48" w14:textId="77777777" w:rsidR="006E7CBF" w:rsidRPr="00A129A2" w:rsidRDefault="006E7CBF" w:rsidP="006E7CBF">
      <w:pPr>
        <w:spacing w:afterLines="50" w:after="120"/>
        <w:jc w:val="both"/>
        <w:rPr>
          <w:rFonts w:eastAsia="ＭＳ 明朝"/>
          <w:sz w:val="22"/>
          <w:lang w:val="en-US"/>
        </w:rPr>
      </w:pPr>
    </w:p>
    <w:p w14:paraId="4096C994" w14:textId="590E13AC" w:rsidR="0075148E" w:rsidRPr="00ED20F2" w:rsidRDefault="0075148E" w:rsidP="0075148E">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75148E" w14:paraId="64744BBD" w14:textId="77777777" w:rsidTr="004A3E78">
        <w:tc>
          <w:tcPr>
            <w:tcW w:w="10170" w:type="dxa"/>
          </w:tcPr>
          <w:p w14:paraId="73C00FC0" w14:textId="77777777" w:rsidR="0075148E" w:rsidRPr="00ED20F2" w:rsidRDefault="0075148E" w:rsidP="004A3E78">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lastRenderedPageBreak/>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2A29228D" w14:textId="77777777" w:rsidR="0075148E" w:rsidRPr="003F080C" w:rsidRDefault="0075148E" w:rsidP="004A3E78">
            <w:pPr>
              <w:spacing w:before="120"/>
              <w:rPr>
                <w:szCs w:val="22"/>
              </w:rPr>
            </w:pPr>
            <w:r w:rsidRPr="003F080C">
              <w:rPr>
                <w:rFonts w:hint="eastAsia"/>
                <w:szCs w:val="22"/>
              </w:rPr>
              <w:t>~</w:t>
            </w:r>
          </w:p>
          <w:p w14:paraId="6EB3379A" w14:textId="1BF22A8E" w:rsidR="0075148E" w:rsidRPr="00095AD1" w:rsidRDefault="00320FBB" w:rsidP="0075148E">
            <w:pPr>
              <w:rPr>
                <w:rFonts w:eastAsia="游明朝"/>
                <w:sz w:val="20"/>
                <w:lang w:eastAsia="en-US"/>
              </w:rPr>
            </w:pPr>
            <w:r w:rsidRPr="00095AD1">
              <w:rPr>
                <w:rFonts w:eastAsia="游明朝"/>
                <w:sz w:val="20"/>
                <w:lang w:val="en-US" w:eastAsia="en-US"/>
              </w:rPr>
              <w:t xml:space="preserve">A PUSCH occasion for PUSCH transmission </w:t>
            </w:r>
            <w:proofErr w:type="gramStart"/>
            <w:r w:rsidRPr="00095AD1">
              <w:rPr>
                <w:rFonts w:eastAsia="游明朝"/>
                <w:sz w:val="20"/>
                <w:lang w:val="en-US" w:eastAsia="en-US"/>
              </w:rPr>
              <w:t>is defined</w:t>
            </w:r>
            <w:proofErr w:type="gramEnd"/>
            <w:r w:rsidRPr="00095AD1">
              <w:rPr>
                <w:rFonts w:eastAsia="游明朝"/>
                <w:sz w:val="20"/>
                <w:lang w:val="en-US" w:eastAsia="en-US"/>
              </w:rPr>
              <w:t xml:space="preserve"> by a frequency resource and a time resource, and is associated with a DMRS resource. The DMRS resources </w:t>
            </w:r>
            <w:proofErr w:type="gramStart"/>
            <w:r w:rsidRPr="00095AD1">
              <w:rPr>
                <w:rFonts w:eastAsia="游明朝"/>
                <w:sz w:val="20"/>
                <w:lang w:val="en-US" w:eastAsia="en-US"/>
              </w:rPr>
              <w:t>are provided</w:t>
            </w:r>
            <w:proofErr w:type="gramEnd"/>
            <w:r w:rsidRPr="00095AD1">
              <w:rPr>
                <w:rFonts w:eastAsia="游明朝"/>
                <w:sz w:val="20"/>
                <w:lang w:val="en-US" w:eastAsia="en-US"/>
              </w:rPr>
              <w:t xml:space="preserve"> by </w:t>
            </w:r>
            <w:proofErr w:type="spellStart"/>
            <w:r w:rsidRPr="00095AD1">
              <w:rPr>
                <w:rFonts w:eastAsia="游明朝"/>
                <w:i/>
                <w:iCs/>
                <w:sz w:val="20"/>
                <w:lang w:eastAsia="en-US"/>
              </w:rPr>
              <w:t>msgA</w:t>
            </w:r>
            <w:proofErr w:type="spellEnd"/>
            <w:r w:rsidRPr="00095AD1">
              <w:rPr>
                <w:rFonts w:eastAsia="游明朝"/>
                <w:i/>
                <w:iCs/>
                <w:sz w:val="20"/>
                <w:lang w:eastAsia="en-US"/>
              </w:rPr>
              <w:t>-DMRS-Configuration</w:t>
            </w:r>
            <w:r w:rsidRPr="00095AD1">
              <w:rPr>
                <w:rFonts w:eastAsia="游明朝"/>
                <w:sz w:val="20"/>
                <w:lang w:val="en-US" w:eastAsia="en-US"/>
              </w:rPr>
              <w:t>.</w:t>
            </w:r>
            <w:r w:rsidRPr="00095AD1">
              <w:rPr>
                <w:rFonts w:eastAsia="游明朝"/>
                <w:color w:val="FF0000"/>
                <w:sz w:val="20"/>
                <w:u w:val="single"/>
                <w:lang w:eastAsia="en-US"/>
              </w:rPr>
              <w:t xml:space="preserve"> </w:t>
            </w:r>
            <w:r w:rsidRPr="00095AD1">
              <w:rPr>
                <w:color w:val="FF0000"/>
                <w:sz w:val="20"/>
                <w:u w:val="single"/>
              </w:rPr>
              <w:t xml:space="preserve">When indicated by </w:t>
            </w:r>
            <w:proofErr w:type="spellStart"/>
            <w:r w:rsidRPr="00095AD1">
              <w:rPr>
                <w:i/>
                <w:iCs/>
                <w:color w:val="FF0000"/>
                <w:sz w:val="20"/>
                <w:u w:val="single"/>
              </w:rPr>
              <w:t>msgA-intraSlotFrequencyHopping</w:t>
            </w:r>
            <w:proofErr w:type="spellEnd"/>
            <w:r w:rsidRPr="00095AD1">
              <w:rPr>
                <w:iCs/>
                <w:color w:val="FF0000"/>
                <w:sz w:val="20"/>
                <w:u w:val="single"/>
              </w:rPr>
              <w:t xml:space="preserve"> for the active UL BWP,</w:t>
            </w:r>
            <w:r w:rsidRPr="00095AD1">
              <w:rPr>
                <w:rFonts w:eastAsia="游明朝"/>
                <w:color w:val="FF0000"/>
                <w:sz w:val="20"/>
                <w:u w:val="single"/>
                <w:lang w:eastAsia="en-US"/>
              </w:rPr>
              <w:t xml:space="preserve"> a PUSCH occasion consists of the first hop and the second hop.</w:t>
            </w:r>
          </w:p>
          <w:p w14:paraId="550CBB25" w14:textId="77777777" w:rsidR="0075148E" w:rsidRPr="00295EFA" w:rsidRDefault="0075148E" w:rsidP="004A3E78">
            <w:pPr>
              <w:spacing w:before="120" w:afterLines="50" w:after="120"/>
              <w:rPr>
                <w:sz w:val="22"/>
                <w:szCs w:val="22"/>
                <w:lang w:val="x-none"/>
              </w:rPr>
            </w:pPr>
            <w:r w:rsidRPr="003F080C">
              <w:rPr>
                <w:rFonts w:hint="eastAsia"/>
                <w:szCs w:val="22"/>
              </w:rPr>
              <w:t>~</w:t>
            </w:r>
          </w:p>
        </w:tc>
      </w:tr>
    </w:tbl>
    <w:p w14:paraId="177A3628" w14:textId="77777777" w:rsidR="0075148E" w:rsidRPr="006E7CBF" w:rsidRDefault="0075148E"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46351894"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E47627">
        <w:rPr>
          <w:rFonts w:eastAsia="ＭＳ 明朝"/>
          <w:sz w:val="22"/>
          <w:szCs w:val="22"/>
          <w:lang w:val="en-US"/>
        </w:rPr>
        <w:t xml:space="preserve">maintenance for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t>
      </w:r>
      <w:proofErr w:type="gramStart"/>
      <w:r w:rsidR="00FC5474">
        <w:rPr>
          <w:rFonts w:eastAsia="ＭＳ 明朝" w:hint="eastAsia"/>
          <w:sz w:val="22"/>
          <w:szCs w:val="22"/>
          <w:lang w:val="en-US"/>
        </w:rPr>
        <w:t>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7DFCB5DC" w14:textId="77777777" w:rsidR="00E47627" w:rsidRPr="0062758D" w:rsidRDefault="00E47627" w:rsidP="000E6DF4">
      <w:pPr>
        <w:spacing w:afterLines="50" w:after="120"/>
        <w:jc w:val="both"/>
        <w:rPr>
          <w:rFonts w:eastAsia="游明朝"/>
          <w:b/>
          <w:sz w:val="22"/>
          <w:szCs w:val="22"/>
          <w:u w:val="single"/>
        </w:rPr>
      </w:pPr>
    </w:p>
    <w:p w14:paraId="161C3626" w14:textId="77777777" w:rsidR="00E47627" w:rsidRDefault="00E47627" w:rsidP="00E47627">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E47627" w14:paraId="57BBD13F" w14:textId="77777777" w:rsidTr="00495582">
        <w:tc>
          <w:tcPr>
            <w:tcW w:w="9962" w:type="dxa"/>
          </w:tcPr>
          <w:p w14:paraId="5356054D" w14:textId="77777777" w:rsidR="00E47627" w:rsidRPr="003F080C" w:rsidRDefault="00E47627" w:rsidP="004A3E78">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t>6.3.3.2</w:t>
            </w:r>
            <w:r w:rsidRPr="003F080C">
              <w:rPr>
                <w:rFonts w:ascii="Arial" w:eastAsia="游明朝" w:hAnsi="Arial"/>
                <w:sz w:val="26"/>
                <w:lang w:eastAsia="en-US"/>
              </w:rPr>
              <w:tab/>
              <w:t>Mapping to physical resources</w:t>
            </w:r>
          </w:p>
          <w:p w14:paraId="26164F57" w14:textId="77777777" w:rsidR="00E47627" w:rsidRPr="003F080C" w:rsidRDefault="00E47627" w:rsidP="004A3E78">
            <w:pPr>
              <w:spacing w:before="120"/>
              <w:rPr>
                <w:szCs w:val="22"/>
              </w:rPr>
            </w:pPr>
            <w:r w:rsidRPr="003F080C">
              <w:rPr>
                <w:rFonts w:hint="eastAsia"/>
                <w:szCs w:val="22"/>
              </w:rPr>
              <w:t>~</w:t>
            </w:r>
          </w:p>
          <w:p w14:paraId="40EE7374" w14:textId="77777777" w:rsidR="00E47627" w:rsidRPr="003F080C" w:rsidRDefault="00E47627" w:rsidP="004A3E78">
            <w:pPr>
              <w:rPr>
                <w:rFonts w:eastAsia="游明朝"/>
                <w:sz w:val="22"/>
                <w:lang w:eastAsia="en-US"/>
              </w:rPr>
            </w:pPr>
            <w:r w:rsidRPr="003F080C">
              <w:rPr>
                <w:rFonts w:eastAsia="游明朝"/>
                <w:sz w:val="22"/>
                <w:lang w:eastAsia="en-US"/>
              </w:rPr>
              <w:t xml:space="preserve">Random access preambles </w:t>
            </w:r>
            <w:proofErr w:type="gramStart"/>
            <w:r w:rsidRPr="003F080C">
              <w:rPr>
                <w:rFonts w:eastAsia="游明朝"/>
                <w:sz w:val="22"/>
                <w:lang w:eastAsia="en-US"/>
              </w:rPr>
              <w:t>can only be transmitted</w:t>
            </w:r>
            <w:proofErr w:type="gramEnd"/>
            <w:r w:rsidRPr="003F080C">
              <w:rPr>
                <w:rFonts w:eastAsia="游明朝"/>
                <w:sz w:val="22"/>
                <w:lang w:eastAsia="en-US"/>
              </w:rPr>
              <w:t xml:space="preserve"> in the time resources obtained from Tables 6.3.3.2-2 to 6.3.3.2-4 and depends on FR1 or FR2 and the spectrum type as defined in [8, TS38.104]. The PRACH configuration index in Tables 6.3.3.2-2 to 6.3.3.2-4 is</w:t>
            </w:r>
          </w:p>
          <w:p w14:paraId="16D0017C" w14:textId="77777777" w:rsidR="00E47627" w:rsidRPr="007E782F" w:rsidRDefault="00E47627" w:rsidP="004A3E78">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44D5AB71" w14:textId="77777777" w:rsidR="00E47627" w:rsidRDefault="00E47627" w:rsidP="004A3E78">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for type-2 random access procedure if </w:t>
            </w:r>
            <w:r w:rsidRPr="00D70310">
              <w:rPr>
                <w:rFonts w:eastAsia="Batang"/>
                <w:color w:val="FF0000"/>
                <w:sz w:val="22"/>
                <w:u w:val="single"/>
                <w:lang w:eastAsia="en-US"/>
              </w:rPr>
              <w:t xml:space="preserve">both </w:t>
            </w:r>
            <w:proofErr w:type="spellStart"/>
            <w:r w:rsidRPr="00D70310">
              <w:rPr>
                <w:rFonts w:eastAsia="Batang"/>
                <w:i/>
                <w:color w:val="FF0000"/>
                <w:sz w:val="22"/>
                <w:u w:val="single"/>
                <w:lang w:eastAsia="en-US"/>
              </w:rPr>
              <w:t>msgA-prach-ConfigurationIndex</w:t>
            </w:r>
            <w:proofErr w:type="spellEnd"/>
            <w:r w:rsidRPr="00D70310">
              <w:rPr>
                <w:rFonts w:eastAsia="Batang"/>
                <w:color w:val="FF0000"/>
                <w:sz w:val="22"/>
                <w:u w:val="single"/>
                <w:lang w:eastAsia="en-US"/>
              </w:rPr>
              <w:t xml:space="preserve"> and</w:t>
            </w:r>
            <w:r w:rsidRPr="00D70310">
              <w:rPr>
                <w:rFonts w:eastAsia="Batang"/>
                <w:i/>
                <w:color w:val="FF0000"/>
                <w:sz w:val="22"/>
                <w:u w:val="single"/>
                <w:lang w:eastAsia="en-US"/>
              </w:rPr>
              <w:t xml:space="preserve"> </w:t>
            </w:r>
            <w:proofErr w:type="spellStart"/>
            <w:r w:rsidRPr="00D70310">
              <w:rPr>
                <w:rFonts w:eastAsia="Batang"/>
                <w:i/>
                <w:color w:val="FF0000"/>
                <w:sz w:val="22"/>
                <w:u w:val="single"/>
                <w:lang w:eastAsia="en-US"/>
              </w:rPr>
              <w:t>msgA-prach-ConfigurationIndexNew</w:t>
            </w:r>
            <w:proofErr w:type="spellEnd"/>
            <w:r w:rsidRPr="00D70310">
              <w:rPr>
                <w:rFonts w:eastAsia="Batang"/>
                <w:color w:val="FF0000"/>
                <w:sz w:val="22"/>
                <w:u w:val="single"/>
                <w:lang w:eastAsia="en-US"/>
              </w:rPr>
              <w:t xml:space="preserve"> are not configured</w:t>
            </w:r>
            <w:r>
              <w:rPr>
                <w:rFonts w:eastAsia="Batang"/>
                <w:color w:val="FF0000"/>
                <w:sz w:val="22"/>
                <w:u w:val="single"/>
                <w:lang w:eastAsia="en-US"/>
              </w:rPr>
              <w:t xml:space="preserve"> or </w:t>
            </w:r>
            <w:r w:rsidRPr="007E782F">
              <w:rPr>
                <w:rFonts w:eastAsia="Batang"/>
                <w:color w:val="FF0000"/>
                <w:sz w:val="22"/>
                <w:u w:val="single"/>
                <w:lang w:eastAsia="en-US"/>
              </w:rPr>
              <w:t xml:space="preserve">for a type-1 random access procedure, </w:t>
            </w:r>
            <w:r w:rsidRPr="003F080C">
              <w:rPr>
                <w:rFonts w:eastAsia="Batang"/>
                <w:sz w:val="22"/>
                <w:lang w:eastAsia="en-US"/>
              </w:rPr>
              <w:t xml:space="preserve">given by the higher-layer parameter </w:t>
            </w:r>
            <w:proofErr w:type="spellStart"/>
            <w:r w:rsidRPr="003F080C">
              <w:rPr>
                <w:rFonts w:eastAsia="Batang"/>
                <w:i/>
                <w:sz w:val="22"/>
                <w:lang w:eastAsia="en-US"/>
              </w:rPr>
              <w:t>prach-ConfigurationIndexNew</w:t>
            </w:r>
            <w:proofErr w:type="spellEnd"/>
            <w:r w:rsidRPr="003F080C">
              <w:rPr>
                <w:rFonts w:eastAsia="Batang"/>
                <w:sz w:val="22"/>
                <w:lang w:eastAsia="en-US"/>
              </w:rPr>
              <w:t xml:space="preserve"> if configured, otherwise by the higher-layer parameter </w:t>
            </w:r>
            <w:proofErr w:type="spellStart"/>
            <w:r w:rsidRPr="003F080C">
              <w:rPr>
                <w:rFonts w:eastAsia="Batang"/>
                <w:i/>
                <w:sz w:val="22"/>
                <w:lang w:eastAsia="en-US"/>
              </w:rPr>
              <w:t>prach-ConfigurationIndex</w:t>
            </w:r>
            <w:proofErr w:type="spellEnd"/>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proofErr w:type="spellStart"/>
            <w:r w:rsidRPr="007E782F">
              <w:rPr>
                <w:rFonts w:eastAsia="Batang"/>
                <w:i/>
                <w:strike/>
                <w:color w:val="FF0000"/>
                <w:sz w:val="22"/>
                <w:u w:val="single"/>
                <w:lang w:eastAsia="en-US"/>
              </w:rPr>
              <w:t>msgA-prach-ConfigurationIndex</w:t>
            </w:r>
            <w:proofErr w:type="spellEnd"/>
            <w:r w:rsidRPr="007E782F">
              <w:rPr>
                <w:rFonts w:eastAsia="Batang"/>
                <w:strike/>
                <w:color w:val="FF0000"/>
                <w:sz w:val="22"/>
                <w:u w:val="single"/>
                <w:lang w:eastAsia="en-US"/>
              </w:rPr>
              <w:t xml:space="preserve"> and </w:t>
            </w:r>
            <w:proofErr w:type="spellStart"/>
            <w:r w:rsidRPr="007E782F">
              <w:rPr>
                <w:rFonts w:eastAsia="Batang"/>
                <w:i/>
                <w:strike/>
                <w:color w:val="FF0000"/>
                <w:sz w:val="22"/>
                <w:u w:val="single"/>
                <w:lang w:eastAsia="en-US"/>
              </w:rPr>
              <w:t>msgA-prach-ConfigurationIndexNew</w:t>
            </w:r>
            <w:proofErr w:type="spellEnd"/>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Pr>
                <w:rFonts w:eastAsia="游明朝"/>
                <w:color w:val="FF0000"/>
                <w:sz w:val="22"/>
                <w:u w:val="single"/>
                <w:lang w:eastAsia="en-US"/>
              </w:rPr>
              <w:t>and</w:t>
            </w:r>
          </w:p>
          <w:p w14:paraId="541EED22" w14:textId="77777777" w:rsidR="00E47627" w:rsidRPr="007E782F" w:rsidRDefault="00E47627" w:rsidP="004A3E78">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Pr="003F080C">
              <w:rPr>
                <w:rFonts w:eastAsia="游明朝"/>
                <w:color w:val="FF0000"/>
                <w:sz w:val="22"/>
                <w:u w:val="single"/>
                <w:lang w:eastAsia="en-US"/>
              </w:rPr>
              <w:t xml:space="preserve"> </w:t>
            </w:r>
            <w:proofErr w:type="spellStart"/>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proofErr w:type="spellEnd"/>
            <w:r w:rsidRPr="003F080C">
              <w:rPr>
                <w:rFonts w:eastAsia="Batang"/>
                <w:color w:val="FF0000"/>
                <w:sz w:val="22"/>
                <w:u w:val="single"/>
                <w:lang w:eastAsia="en-US"/>
              </w:rPr>
              <w:t xml:space="preserve"> if configured, otherwise by the higher-layer parameter </w:t>
            </w:r>
            <w:proofErr w:type="spellStart"/>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proofErr w:type="spellEnd"/>
            <w:r>
              <w:rPr>
                <w:rFonts w:eastAsia="游明朝"/>
                <w:sz w:val="22"/>
                <w:lang w:eastAsia="en-US"/>
              </w:rPr>
              <w:t>; and</w:t>
            </w:r>
          </w:p>
          <w:p w14:paraId="417C1E73" w14:textId="77777777" w:rsidR="00E47627" w:rsidRPr="003F080C" w:rsidRDefault="00E47627" w:rsidP="004A3E78">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proofErr w:type="spellStart"/>
            <w:r w:rsidRPr="003F080C">
              <w:rPr>
                <w:rFonts w:eastAsia="Batang"/>
                <w:i/>
                <w:sz w:val="22"/>
                <w:lang w:eastAsia="en-US"/>
              </w:rPr>
              <w:t>prach-ConfigurationIndex</w:t>
            </w:r>
            <w:proofErr w:type="spellEnd"/>
            <w:r w:rsidRPr="003F080C">
              <w:rPr>
                <w:rFonts w:eastAsia="游明朝"/>
                <w:sz w:val="22"/>
                <w:lang w:eastAsia="en-US"/>
              </w:rPr>
              <w:t xml:space="preserve"> or by </w:t>
            </w:r>
            <w:proofErr w:type="spellStart"/>
            <w:r w:rsidRPr="003F080C">
              <w:rPr>
                <w:rFonts w:eastAsia="游明朝"/>
                <w:i/>
                <w:sz w:val="22"/>
                <w:lang w:eastAsia="en-US"/>
              </w:rPr>
              <w:t>msgA-prach-ConfigurationIndex</w:t>
            </w:r>
            <w:proofErr w:type="spellEnd"/>
            <w:r w:rsidRPr="00D70310">
              <w:rPr>
                <w:rFonts w:eastAsia="游明朝"/>
                <w:i/>
                <w:color w:val="FF0000"/>
                <w:sz w:val="22"/>
                <w:u w:val="single"/>
                <w:lang w:eastAsia="en-US"/>
              </w:rPr>
              <w:t xml:space="preserve"> </w:t>
            </w:r>
            <w:r w:rsidRPr="00D70310">
              <w:rPr>
                <w:rFonts w:eastAsia="游明朝"/>
                <w:color w:val="FF0000"/>
                <w:sz w:val="22"/>
                <w:u w:val="single"/>
                <w:lang w:eastAsia="en-US"/>
              </w:rPr>
              <w:t xml:space="preserve">if configured </w:t>
            </w:r>
            <w:r w:rsidRPr="00D70310">
              <w:rPr>
                <w:rFonts w:eastAsia="Batang"/>
                <w:color w:val="FF0000"/>
                <w:sz w:val="22"/>
                <w:u w:val="single"/>
                <w:lang w:eastAsia="en-US"/>
              </w:rPr>
              <w:t>for</w:t>
            </w:r>
            <w:r>
              <w:rPr>
                <w:rFonts w:eastAsia="Batang"/>
                <w:color w:val="FF0000"/>
                <w:sz w:val="22"/>
                <w:u w:val="single"/>
                <w:lang w:eastAsia="en-US"/>
              </w:rPr>
              <w:t xml:space="preserve"> a type-2</w:t>
            </w:r>
            <w:r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proofErr w:type="spellStart"/>
            <w:r w:rsidRPr="003F080C">
              <w:rPr>
                <w:rFonts w:eastAsia="游明朝"/>
                <w:i/>
                <w:strike/>
                <w:color w:val="FF0000"/>
                <w:sz w:val="22"/>
                <w:u w:val="single"/>
                <w:lang w:eastAsia="en-US"/>
              </w:rPr>
              <w:t>msgA-prach-ConfigurationIndexNew</w:t>
            </w:r>
            <w:proofErr w:type="spellEnd"/>
            <w:r w:rsidRPr="003F080C">
              <w:rPr>
                <w:rFonts w:eastAsia="游明朝"/>
                <w:strike/>
                <w:color w:val="FF0000"/>
                <w:sz w:val="22"/>
                <w:u w:val="single"/>
                <w:lang w:eastAsia="en-US"/>
              </w:rPr>
              <w:t xml:space="preserve"> if configured</w:t>
            </w:r>
            <w:r w:rsidRPr="003F080C">
              <w:rPr>
                <w:rFonts w:eastAsia="Batang"/>
                <w:sz w:val="22"/>
                <w:lang w:eastAsia="en-US"/>
              </w:rPr>
              <w:t>.</w:t>
            </w:r>
          </w:p>
          <w:p w14:paraId="51A8E73C" w14:textId="77777777" w:rsidR="00E47627" w:rsidRPr="00295EFA" w:rsidRDefault="00E47627" w:rsidP="004A3E78">
            <w:pPr>
              <w:spacing w:before="120" w:afterLines="50" w:after="120"/>
              <w:rPr>
                <w:sz w:val="22"/>
                <w:szCs w:val="22"/>
                <w:lang w:val="x-none"/>
              </w:rPr>
            </w:pPr>
            <w:r w:rsidRPr="003F080C">
              <w:rPr>
                <w:rFonts w:hint="eastAsia"/>
                <w:szCs w:val="22"/>
              </w:rPr>
              <w:t>~</w:t>
            </w:r>
          </w:p>
        </w:tc>
      </w:tr>
    </w:tbl>
    <w:p w14:paraId="5F41369F" w14:textId="77777777" w:rsidR="00495582" w:rsidRDefault="00495582" w:rsidP="00495582">
      <w:pPr>
        <w:rPr>
          <w:rFonts w:eastAsia="ＭＳ 明朝"/>
          <w:sz w:val="22"/>
          <w:lang w:val="en-US"/>
        </w:rPr>
      </w:pPr>
    </w:p>
    <w:p w14:paraId="63D96C45" w14:textId="77777777" w:rsidR="00495582" w:rsidRPr="00ED20F2" w:rsidRDefault="00495582" w:rsidP="00495582">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495582" w14:paraId="2BE1FDC9" w14:textId="77777777" w:rsidTr="00495582">
        <w:tc>
          <w:tcPr>
            <w:tcW w:w="9962" w:type="dxa"/>
          </w:tcPr>
          <w:p w14:paraId="271B6C3C" w14:textId="77777777" w:rsidR="00495582" w:rsidRPr="00ED20F2" w:rsidRDefault="00495582" w:rsidP="006A49F0">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lastRenderedPageBreak/>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6213F31E" w14:textId="77777777" w:rsidR="00495582" w:rsidRPr="003F080C" w:rsidRDefault="00495582" w:rsidP="006A49F0">
            <w:pPr>
              <w:spacing w:before="120"/>
              <w:rPr>
                <w:szCs w:val="22"/>
              </w:rPr>
            </w:pPr>
            <w:r w:rsidRPr="003F080C">
              <w:rPr>
                <w:rFonts w:hint="eastAsia"/>
                <w:szCs w:val="22"/>
              </w:rPr>
              <w:t>~</w:t>
            </w:r>
          </w:p>
          <w:p w14:paraId="32629E04" w14:textId="77777777" w:rsidR="00495582" w:rsidRPr="00095AD1" w:rsidRDefault="00495582" w:rsidP="006A49F0">
            <w:pPr>
              <w:rPr>
                <w:rFonts w:eastAsia="游明朝"/>
                <w:iCs/>
                <w:sz w:val="20"/>
                <w:lang w:eastAsia="en-US"/>
              </w:rPr>
            </w:pPr>
            <w:proofErr w:type="gramStart"/>
            <w:r w:rsidRPr="00095AD1">
              <w:rPr>
                <w:rFonts w:eastAsia="游明朝"/>
                <w:sz w:val="20"/>
                <w:lang w:eastAsia="en-US"/>
              </w:rPr>
              <w:t xml:space="preserve">For mapping one or multiple preambles of a PRACH slot to a PUSCH occasion associated with a DMRS resource, a UE determines a first slot for a first PUSCH occasion in an active UL BWP from </w:t>
            </w:r>
            <w:proofErr w:type="spellStart"/>
            <w:r w:rsidRPr="00095AD1">
              <w:rPr>
                <w:rFonts w:eastAsia="游明朝"/>
                <w:i/>
                <w:iCs/>
                <w:sz w:val="20"/>
                <w:lang w:eastAsia="en-US"/>
              </w:rPr>
              <w:t>msgAPUSCH-TimeDomainOffset</w:t>
            </w:r>
            <w:proofErr w:type="spellEnd"/>
            <w:r w:rsidRPr="00095AD1">
              <w:rPr>
                <w:rFonts w:eastAsia="游明朝"/>
                <w:iCs/>
                <w:sz w:val="20"/>
                <w:lang w:eastAsia="en-US"/>
              </w:rPr>
              <w:t xml:space="preserve"> that provides </w:t>
            </w:r>
            <w:r w:rsidRPr="00095AD1">
              <w:rPr>
                <w:rFonts w:eastAsia="游明朝"/>
                <w:sz w:val="20"/>
                <w:lang w:eastAsia="en-US"/>
              </w:rPr>
              <w:t xml:space="preserve">an offset, in number of slots in the active UL BWP, </w:t>
            </w:r>
            <w:r w:rsidRPr="00095AD1">
              <w:rPr>
                <w:rFonts w:eastAsia="游明朝"/>
                <w:iCs/>
                <w:sz w:val="20"/>
                <w:lang w:eastAsia="en-US"/>
              </w:rPr>
              <w:t>relative to</w:t>
            </w:r>
            <w:r w:rsidRPr="00095AD1">
              <w:rPr>
                <w:rFonts w:eastAsia="游明朝"/>
                <w:iCs/>
                <w:color w:val="FF0000"/>
                <w:sz w:val="20"/>
                <w:u w:val="single"/>
                <w:lang w:eastAsia="en-US"/>
              </w:rPr>
              <w:t xml:space="preserve"> the start of a PUSCH slot including</w:t>
            </w:r>
            <w:r>
              <w:rPr>
                <w:rFonts w:eastAsia="游明朝"/>
                <w:iCs/>
                <w:sz w:val="20"/>
                <w:lang w:eastAsia="en-US"/>
              </w:rPr>
              <w:t xml:space="preserve"> </w:t>
            </w:r>
            <w:r w:rsidRPr="00095AD1">
              <w:rPr>
                <w:rFonts w:eastAsia="游明朝"/>
                <w:iCs/>
                <w:sz w:val="20"/>
                <w:lang w:eastAsia="en-US"/>
              </w:rPr>
              <w:t>the start of each PRACH slot.</w:t>
            </w:r>
            <w:proofErr w:type="gramEnd"/>
            <w:r w:rsidRPr="00095AD1">
              <w:rPr>
                <w:rFonts w:eastAsia="游明朝"/>
                <w:iCs/>
                <w:sz w:val="20"/>
                <w:lang w:eastAsia="en-US"/>
              </w:rPr>
              <w:t xml:space="preserve"> The UE does not expect to have a PRACH preamble transmission and a PUSCH transmission with </w:t>
            </w:r>
            <w:proofErr w:type="gramStart"/>
            <w:r w:rsidRPr="00095AD1">
              <w:rPr>
                <w:rFonts w:eastAsia="游明朝"/>
                <w:iCs/>
                <w:sz w:val="20"/>
                <w:lang w:eastAsia="en-US"/>
              </w:rPr>
              <w:t>a</w:t>
            </w:r>
            <w:proofErr w:type="gramEnd"/>
            <w:r w:rsidRPr="00095AD1">
              <w:rPr>
                <w:rFonts w:eastAsia="游明朝"/>
                <w:iCs/>
                <w:sz w:val="20"/>
                <w:lang w:eastAsia="en-US"/>
              </w:rPr>
              <w:t xml:space="preserve"> </w:t>
            </w:r>
            <w:proofErr w:type="spellStart"/>
            <w:r w:rsidRPr="00095AD1">
              <w:rPr>
                <w:rFonts w:eastAsia="游明朝"/>
                <w:iCs/>
                <w:sz w:val="20"/>
                <w:lang w:eastAsia="en-US"/>
              </w:rPr>
              <w:t>msgA</w:t>
            </w:r>
            <w:proofErr w:type="spellEnd"/>
            <w:r w:rsidRPr="00095AD1">
              <w:rPr>
                <w:rFonts w:eastAsia="游明朝"/>
                <w:iCs/>
                <w:sz w:val="20"/>
                <w:lang w:eastAsia="en-US"/>
              </w:rPr>
              <w:t xml:space="preserve"> in a PRACH slot or in a PUSCH slot. The UE expects that a first PUSCH occasion in each slot </w:t>
            </w:r>
            <w:proofErr w:type="gramStart"/>
            <w:r w:rsidRPr="00095AD1">
              <w:rPr>
                <w:rFonts w:eastAsia="游明朝"/>
                <w:iCs/>
                <w:sz w:val="20"/>
                <w:lang w:eastAsia="en-US"/>
              </w:rPr>
              <w:t>has</w:t>
            </w:r>
            <w:proofErr w:type="gramEnd"/>
            <w:r w:rsidRPr="00095AD1">
              <w:rPr>
                <w:rFonts w:eastAsia="游明朝"/>
                <w:iCs/>
                <w:sz w:val="20"/>
                <w:lang w:eastAsia="en-US"/>
              </w:rPr>
              <w:t xml:space="preserve"> a same SLIV </w:t>
            </w:r>
            <w:r w:rsidRPr="00095AD1">
              <w:rPr>
                <w:rFonts w:eastAsia="游明朝"/>
                <w:sz w:val="20"/>
                <w:lang w:eastAsia="en-US"/>
              </w:rPr>
              <w:t>[6, TS 38.214</w:t>
            </w:r>
            <w:r w:rsidRPr="00095AD1">
              <w:rPr>
                <w:rFonts w:eastAsia="游明朝"/>
                <w:iCs/>
                <w:sz w:val="20"/>
                <w:lang w:eastAsia="en-US"/>
              </w:rPr>
              <w:t xml:space="preserve">] for a PUSCH transmission that is provided by </w:t>
            </w:r>
            <w:proofErr w:type="spellStart"/>
            <w:r w:rsidRPr="00095AD1">
              <w:rPr>
                <w:rFonts w:eastAsia="游明朝"/>
                <w:i/>
                <w:iCs/>
                <w:sz w:val="20"/>
                <w:lang w:eastAsia="en-US"/>
              </w:rPr>
              <w:t>startSymbolAndLengthMsgAPO</w:t>
            </w:r>
            <w:proofErr w:type="spellEnd"/>
            <w:r w:rsidRPr="00095AD1">
              <w:rPr>
                <w:rFonts w:eastAsia="游明朝"/>
                <w:iCs/>
                <w:sz w:val="20"/>
                <w:lang w:eastAsia="en-US"/>
              </w:rPr>
              <w:t xml:space="preserve">. </w:t>
            </w:r>
          </w:p>
          <w:p w14:paraId="0C54CA4F" w14:textId="77777777" w:rsidR="00495582" w:rsidRPr="00295EFA" w:rsidRDefault="00495582" w:rsidP="006A49F0">
            <w:pPr>
              <w:spacing w:before="120" w:afterLines="50" w:after="120"/>
              <w:rPr>
                <w:sz w:val="22"/>
                <w:szCs w:val="22"/>
                <w:lang w:val="x-none"/>
              </w:rPr>
            </w:pPr>
            <w:r w:rsidRPr="003F080C">
              <w:rPr>
                <w:rFonts w:hint="eastAsia"/>
                <w:szCs w:val="22"/>
              </w:rPr>
              <w:t>~</w:t>
            </w:r>
          </w:p>
        </w:tc>
      </w:tr>
    </w:tbl>
    <w:p w14:paraId="63AF472E" w14:textId="77777777" w:rsidR="00495582" w:rsidRPr="00A129A2" w:rsidRDefault="00495582" w:rsidP="00495582">
      <w:pPr>
        <w:spacing w:afterLines="50" w:after="120"/>
        <w:jc w:val="both"/>
        <w:rPr>
          <w:rFonts w:eastAsia="ＭＳ 明朝"/>
          <w:sz w:val="22"/>
          <w:lang w:val="en-US"/>
        </w:rPr>
      </w:pPr>
    </w:p>
    <w:p w14:paraId="564AAB6B" w14:textId="77777777" w:rsidR="00495582" w:rsidRPr="00ED20F2" w:rsidRDefault="00495582" w:rsidP="00495582">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3F080C">
        <w:rPr>
          <w:rFonts w:eastAsia="游明朝"/>
          <w:b/>
          <w:sz w:val="22"/>
          <w:szCs w:val="22"/>
        </w:rPr>
        <w:t xml:space="preserve">Following text proposal </w:t>
      </w:r>
      <w:proofErr w:type="gramStart"/>
      <w:r w:rsidRPr="003F080C">
        <w:rPr>
          <w:rFonts w:eastAsia="游明朝"/>
          <w:b/>
          <w:sz w:val="22"/>
          <w:szCs w:val="22"/>
        </w:rPr>
        <w:t>is applied</w:t>
      </w:r>
      <w:proofErr w:type="gramEnd"/>
      <w:r w:rsidRPr="003F080C">
        <w:rPr>
          <w:rFonts w:eastAsia="游明朝"/>
          <w:b/>
          <w:sz w:val="22"/>
          <w:szCs w:val="22"/>
        </w:rPr>
        <w:t xml:space="preserve">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495582" w14:paraId="1CC4FA41" w14:textId="77777777" w:rsidTr="006A49F0">
        <w:tc>
          <w:tcPr>
            <w:tcW w:w="10170" w:type="dxa"/>
          </w:tcPr>
          <w:p w14:paraId="099EFD71" w14:textId="77777777" w:rsidR="00495582" w:rsidRPr="00ED20F2" w:rsidRDefault="00495582" w:rsidP="006A49F0">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336D9C29" w14:textId="77777777" w:rsidR="00495582" w:rsidRPr="003F080C" w:rsidRDefault="00495582" w:rsidP="006A49F0">
            <w:pPr>
              <w:spacing w:before="120"/>
              <w:rPr>
                <w:szCs w:val="22"/>
              </w:rPr>
            </w:pPr>
            <w:r w:rsidRPr="003F080C">
              <w:rPr>
                <w:rFonts w:hint="eastAsia"/>
                <w:szCs w:val="22"/>
              </w:rPr>
              <w:t>~</w:t>
            </w:r>
          </w:p>
          <w:p w14:paraId="0F0CAF02" w14:textId="77777777" w:rsidR="00495582" w:rsidRPr="00095AD1" w:rsidRDefault="00495582" w:rsidP="006A49F0">
            <w:pPr>
              <w:rPr>
                <w:rFonts w:eastAsia="游明朝"/>
                <w:sz w:val="20"/>
                <w:lang w:eastAsia="en-US"/>
              </w:rPr>
            </w:pPr>
            <w:r w:rsidRPr="00095AD1">
              <w:rPr>
                <w:rFonts w:eastAsia="游明朝"/>
                <w:sz w:val="20"/>
                <w:lang w:val="en-US" w:eastAsia="en-US"/>
              </w:rPr>
              <w:t xml:space="preserve">A PUSCH occasion for PUSCH transmission </w:t>
            </w:r>
            <w:proofErr w:type="gramStart"/>
            <w:r w:rsidRPr="00095AD1">
              <w:rPr>
                <w:rFonts w:eastAsia="游明朝"/>
                <w:sz w:val="20"/>
                <w:lang w:val="en-US" w:eastAsia="en-US"/>
              </w:rPr>
              <w:t>is defined</w:t>
            </w:r>
            <w:proofErr w:type="gramEnd"/>
            <w:r w:rsidRPr="00095AD1">
              <w:rPr>
                <w:rFonts w:eastAsia="游明朝"/>
                <w:sz w:val="20"/>
                <w:lang w:val="en-US" w:eastAsia="en-US"/>
              </w:rPr>
              <w:t xml:space="preserve"> by a frequency resource and a time resource, and is associated with a DMRS resource. The DMRS resources </w:t>
            </w:r>
            <w:proofErr w:type="gramStart"/>
            <w:r w:rsidRPr="00095AD1">
              <w:rPr>
                <w:rFonts w:eastAsia="游明朝"/>
                <w:sz w:val="20"/>
                <w:lang w:val="en-US" w:eastAsia="en-US"/>
              </w:rPr>
              <w:t>are provided</w:t>
            </w:r>
            <w:proofErr w:type="gramEnd"/>
            <w:r w:rsidRPr="00095AD1">
              <w:rPr>
                <w:rFonts w:eastAsia="游明朝"/>
                <w:sz w:val="20"/>
                <w:lang w:val="en-US" w:eastAsia="en-US"/>
              </w:rPr>
              <w:t xml:space="preserve"> by </w:t>
            </w:r>
            <w:proofErr w:type="spellStart"/>
            <w:r w:rsidRPr="00095AD1">
              <w:rPr>
                <w:rFonts w:eastAsia="游明朝"/>
                <w:i/>
                <w:iCs/>
                <w:sz w:val="20"/>
                <w:lang w:eastAsia="en-US"/>
              </w:rPr>
              <w:t>msgA</w:t>
            </w:r>
            <w:proofErr w:type="spellEnd"/>
            <w:r w:rsidRPr="00095AD1">
              <w:rPr>
                <w:rFonts w:eastAsia="游明朝"/>
                <w:i/>
                <w:iCs/>
                <w:sz w:val="20"/>
                <w:lang w:eastAsia="en-US"/>
              </w:rPr>
              <w:t>-DMRS-Configuration</w:t>
            </w:r>
            <w:r w:rsidRPr="00095AD1">
              <w:rPr>
                <w:rFonts w:eastAsia="游明朝"/>
                <w:sz w:val="20"/>
                <w:lang w:val="en-US" w:eastAsia="en-US"/>
              </w:rPr>
              <w:t>.</w:t>
            </w:r>
            <w:r w:rsidRPr="00095AD1">
              <w:rPr>
                <w:rFonts w:eastAsia="游明朝"/>
                <w:color w:val="FF0000"/>
                <w:sz w:val="20"/>
                <w:u w:val="single"/>
                <w:lang w:eastAsia="en-US"/>
              </w:rPr>
              <w:t xml:space="preserve"> </w:t>
            </w:r>
            <w:r w:rsidRPr="00095AD1">
              <w:rPr>
                <w:color w:val="FF0000"/>
                <w:sz w:val="20"/>
                <w:u w:val="single"/>
              </w:rPr>
              <w:t xml:space="preserve">When indicated by </w:t>
            </w:r>
            <w:proofErr w:type="spellStart"/>
            <w:r w:rsidRPr="00095AD1">
              <w:rPr>
                <w:i/>
                <w:iCs/>
                <w:color w:val="FF0000"/>
                <w:sz w:val="20"/>
                <w:u w:val="single"/>
              </w:rPr>
              <w:t>msgA-intraSlotFrequencyHopping</w:t>
            </w:r>
            <w:proofErr w:type="spellEnd"/>
            <w:r w:rsidRPr="00095AD1">
              <w:rPr>
                <w:iCs/>
                <w:color w:val="FF0000"/>
                <w:sz w:val="20"/>
                <w:u w:val="single"/>
              </w:rPr>
              <w:t xml:space="preserve"> for the active UL BWP,</w:t>
            </w:r>
            <w:r w:rsidRPr="00095AD1">
              <w:rPr>
                <w:rFonts w:eastAsia="游明朝"/>
                <w:color w:val="FF0000"/>
                <w:sz w:val="20"/>
                <w:u w:val="single"/>
                <w:lang w:eastAsia="en-US"/>
              </w:rPr>
              <w:t xml:space="preserve"> a PUSCH occasion consists of the first hop and the second hop.</w:t>
            </w:r>
          </w:p>
          <w:p w14:paraId="74A29898" w14:textId="77777777" w:rsidR="00495582" w:rsidRPr="00295EFA" w:rsidRDefault="00495582" w:rsidP="006A49F0">
            <w:pPr>
              <w:spacing w:before="120" w:afterLines="50" w:after="120"/>
              <w:rPr>
                <w:sz w:val="22"/>
                <w:szCs w:val="22"/>
                <w:lang w:val="x-none"/>
              </w:rPr>
            </w:pPr>
            <w:r w:rsidRPr="003F080C">
              <w:rPr>
                <w:rFonts w:hint="eastAsia"/>
                <w:szCs w:val="22"/>
              </w:rPr>
              <w:t>~</w:t>
            </w:r>
          </w:p>
        </w:tc>
      </w:tr>
    </w:tbl>
    <w:p w14:paraId="6ADC3453" w14:textId="77777777" w:rsidR="0062758D" w:rsidRPr="0062758D" w:rsidRDefault="0062758D"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5567A3F7" w:rsidR="00592B60" w:rsidRPr="003862DE" w:rsidRDefault="008D2AD9" w:rsidP="003862DE">
      <w:pPr>
        <w:numPr>
          <w:ilvl w:val="0"/>
          <w:numId w:val="4"/>
        </w:numPr>
        <w:spacing w:afterLines="50" w:after="120"/>
        <w:jc w:val="both"/>
        <w:rPr>
          <w:rFonts w:eastAsia="ＭＳ 明朝"/>
          <w:sz w:val="22"/>
        </w:rPr>
      </w:pPr>
      <w:r w:rsidRPr="00654924">
        <w:rPr>
          <w:rFonts w:eastAsia="ＭＳ 明朝"/>
          <w:sz w:val="22"/>
        </w:rPr>
        <w:t>3GPP RAN1</w:t>
      </w:r>
      <w:r w:rsidR="00781BA5">
        <w:rPr>
          <w:rFonts w:eastAsia="ＭＳ 明朝" w:hint="eastAsia"/>
          <w:sz w:val="22"/>
        </w:rPr>
        <w:t>#100-e</w:t>
      </w:r>
      <w:r w:rsidRPr="00654924">
        <w:rPr>
          <w:rFonts w:eastAsia="ＭＳ 明朝"/>
          <w:sz w:val="22"/>
        </w:rPr>
        <w:t xml:space="preserve">, Chairman’s note, </w:t>
      </w:r>
      <w:r w:rsidR="00781BA5">
        <w:rPr>
          <w:rFonts w:eastAsia="ＭＳ 明朝"/>
          <w:sz w:val="22"/>
        </w:rPr>
        <w:t>February</w:t>
      </w:r>
      <w:r>
        <w:rPr>
          <w:rFonts w:eastAsia="ＭＳ 明朝" w:hint="eastAsia"/>
          <w:sz w:val="22"/>
        </w:rPr>
        <w:t xml:space="preserve"> </w:t>
      </w:r>
      <w:r w:rsidR="00781BA5">
        <w:rPr>
          <w:rFonts w:eastAsia="ＭＳ 明朝"/>
          <w:sz w:val="22"/>
        </w:rPr>
        <w:t>2020</w:t>
      </w:r>
      <w:r w:rsidRPr="00654924">
        <w:rPr>
          <w:rFonts w:eastAsia="ＭＳ 明朝" w:hint="eastAsia"/>
          <w:sz w:val="22"/>
        </w:rPr>
        <w:t>.</w:t>
      </w:r>
    </w:p>
    <w:sectPr w:rsidR="00592B60" w:rsidRPr="003862D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4FAAD" w14:textId="77777777" w:rsidR="003833AC" w:rsidRDefault="003833AC">
      <w:r>
        <w:separator/>
      </w:r>
    </w:p>
  </w:endnote>
  <w:endnote w:type="continuationSeparator" w:id="0">
    <w:p w14:paraId="783E858A" w14:textId="77777777" w:rsidR="003833AC" w:rsidRDefault="003833AC">
      <w:r>
        <w:continuationSeparator/>
      </w:r>
    </w:p>
  </w:endnote>
  <w:endnote w:type="continuationNotice" w:id="1">
    <w:p w14:paraId="438B0B51" w14:textId="77777777" w:rsidR="003833AC" w:rsidRDefault="00383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8CB44F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E7CE9">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E7CE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5D9C4" w14:textId="77777777" w:rsidR="003833AC" w:rsidRDefault="003833AC">
      <w:r>
        <w:separator/>
      </w:r>
    </w:p>
  </w:footnote>
  <w:footnote w:type="continuationSeparator" w:id="0">
    <w:p w14:paraId="77229D12" w14:textId="77777777" w:rsidR="003833AC" w:rsidRDefault="003833AC">
      <w:r>
        <w:continuationSeparator/>
      </w:r>
    </w:p>
  </w:footnote>
  <w:footnote w:type="continuationNotice" w:id="1">
    <w:p w14:paraId="7F0EBD63" w14:textId="77777777" w:rsidR="003833AC" w:rsidRDefault="003833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6"/>
  </w:num>
  <w:num w:numId="4">
    <w:abstractNumId w:val="9"/>
  </w:num>
  <w:num w:numId="5">
    <w:abstractNumId w:val="33"/>
  </w:num>
  <w:num w:numId="6">
    <w:abstractNumId w:val="25"/>
  </w:num>
  <w:num w:numId="7">
    <w:abstractNumId w:val="8"/>
  </w:num>
  <w:num w:numId="8">
    <w:abstractNumId w:val="1"/>
  </w:num>
  <w:num w:numId="9">
    <w:abstractNumId w:val="4"/>
  </w:num>
  <w:num w:numId="10">
    <w:abstractNumId w:val="2"/>
  </w:num>
  <w:num w:numId="11">
    <w:abstractNumId w:val="13"/>
  </w:num>
  <w:num w:numId="12">
    <w:abstractNumId w:val="24"/>
  </w:num>
  <w:num w:numId="13">
    <w:abstractNumId w:val="17"/>
  </w:num>
  <w:num w:numId="14">
    <w:abstractNumId w:val="26"/>
  </w:num>
  <w:num w:numId="15">
    <w:abstractNumId w:val="10"/>
  </w:num>
  <w:num w:numId="16">
    <w:abstractNumId w:val="18"/>
  </w:num>
  <w:num w:numId="17">
    <w:abstractNumId w:val="6"/>
  </w:num>
  <w:num w:numId="18">
    <w:abstractNumId w:val="29"/>
  </w:num>
  <w:num w:numId="19">
    <w:abstractNumId w:val="15"/>
  </w:num>
  <w:num w:numId="20">
    <w:abstractNumId w:val="12"/>
  </w:num>
  <w:num w:numId="21">
    <w:abstractNumId w:val="19"/>
  </w:num>
  <w:num w:numId="22">
    <w:abstractNumId w:val="11"/>
  </w:num>
  <w:num w:numId="23">
    <w:abstractNumId w:val="20"/>
  </w:num>
  <w:num w:numId="24">
    <w:abstractNumId w:val="28"/>
  </w:num>
  <w:num w:numId="25">
    <w:abstractNumId w:val="22"/>
  </w:num>
  <w:num w:numId="26">
    <w:abstractNumId w:val="30"/>
  </w:num>
  <w:num w:numId="27">
    <w:abstractNumId w:val="21"/>
  </w:num>
  <w:num w:numId="28">
    <w:abstractNumId w:val="14"/>
  </w:num>
  <w:num w:numId="29">
    <w:abstractNumId w:val="32"/>
  </w:num>
  <w:num w:numId="30">
    <w:abstractNumId w:val="12"/>
  </w:num>
  <w:num w:numId="31">
    <w:abstractNumId w:val="31"/>
  </w:num>
  <w:num w:numId="32">
    <w:abstractNumId w:val="23"/>
  </w:num>
  <w:num w:numId="33">
    <w:abstractNumId w:val="3"/>
  </w:num>
  <w:num w:numId="34">
    <w:abstractNumId w:val="5"/>
  </w:num>
  <w:num w:numId="3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1470</Words>
  <Characters>8384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5</cp:revision>
  <cp:lastPrinted>2017-08-09T04:40:00Z</cp:lastPrinted>
  <dcterms:created xsi:type="dcterms:W3CDTF">2020-04-10T06:50:00Z</dcterms:created>
  <dcterms:modified xsi:type="dcterms:W3CDTF">2020-04-10T08:17:00Z</dcterms:modified>
</cp:coreProperties>
</file>